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2331" w14:textId="619CD7B9" w:rsidR="00EF15DF" w:rsidRPr="00281D53" w:rsidRDefault="00EF15DF" w:rsidP="00EF15DF">
      <w:pPr>
        <w:pStyle w:val="Ttulo2"/>
        <w:spacing w:before="0" w:after="120" w:line="240" w:lineRule="auto"/>
        <w:jc w:val="center"/>
        <w:rPr>
          <w:rFonts w:ascii="Century Gothic" w:hAnsi="Century Gothic" w:cs="Arial"/>
          <w:b/>
          <w:bCs/>
          <w:color w:val="000000" w:themeColor="text1"/>
          <w:sz w:val="12"/>
          <w:szCs w:val="12"/>
          <w:u w:val="single"/>
        </w:rPr>
      </w:pPr>
      <w:bookmarkStart w:id="0" w:name="_Hlk181661012"/>
      <w:bookmarkStart w:id="1" w:name="_Toc214899052"/>
      <w:bookmarkStart w:id="2" w:name="_Toc229753893"/>
      <w:r w:rsidRPr="00281D53">
        <w:rPr>
          <w:rFonts w:ascii="Century Gothic" w:hAnsi="Century Gothic" w:cs="Arial"/>
          <w:b/>
          <w:bCs/>
          <w:color w:val="000000" w:themeColor="text1"/>
          <w:sz w:val="12"/>
          <w:szCs w:val="12"/>
          <w:u w:val="single"/>
        </w:rPr>
        <w:t>DECLARACIÓN JURADA DEL PARTICIPANTE – PERSONA JURÍDICA</w:t>
      </w:r>
      <w:r w:rsidR="004A755C" w:rsidRPr="00281D53">
        <w:rPr>
          <w:rStyle w:val="Refdenotaalpie"/>
          <w:rFonts w:ascii="Century Gothic" w:hAnsi="Century Gothic"/>
          <w:b/>
          <w:bCs/>
          <w:color w:val="000000" w:themeColor="text1"/>
          <w:sz w:val="12"/>
          <w:szCs w:val="12"/>
          <w:u w:val="single"/>
        </w:rPr>
        <w:footnoteReference w:id="1"/>
      </w:r>
      <w:bookmarkEnd w:id="1"/>
      <w:bookmarkEnd w:id="2"/>
    </w:p>
    <w:p w14:paraId="1D2BF382"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p>
    <w:p w14:paraId="3A297A80"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Señores</w:t>
      </w:r>
    </w:p>
    <w:p w14:paraId="644D43C9" w14:textId="0A332030" w:rsidR="00EF15DF" w:rsidRPr="00281D53" w:rsidRDefault="00AF2789" w:rsidP="00EF15DF">
      <w:pPr>
        <w:pStyle w:val="Sinespaciado"/>
        <w:spacing w:line="276" w:lineRule="auto"/>
        <w:jc w:val="both"/>
        <w:rPr>
          <w:rFonts w:ascii="Century Gothic" w:hAnsi="Century Gothic" w:cs="Arial"/>
          <w:b/>
          <w:color w:val="000000" w:themeColor="text1"/>
          <w:sz w:val="12"/>
          <w:szCs w:val="12"/>
          <w:lang w:val="es-PE"/>
        </w:rPr>
      </w:pPr>
      <w:r w:rsidRPr="00281D53">
        <w:rPr>
          <w:rFonts w:ascii="Century Gothic" w:hAnsi="Century Gothic" w:cs="Arial"/>
          <w:b/>
          <w:color w:val="000000" w:themeColor="text1"/>
          <w:sz w:val="12"/>
          <w:szCs w:val="12"/>
          <w:lang w:val="es-PE"/>
        </w:rPr>
        <w:t>PROGRAMA “TURISMO EMPRENDE”</w:t>
      </w:r>
    </w:p>
    <w:p w14:paraId="032E5435" w14:textId="77777777"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Ministerio de Comercio Exterior y Turismo – MINCETUR</w:t>
      </w:r>
    </w:p>
    <w:p w14:paraId="23613518" w14:textId="77777777"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proofErr w:type="gramStart"/>
      <w:r w:rsidRPr="00281D53">
        <w:rPr>
          <w:rFonts w:ascii="Century Gothic" w:hAnsi="Century Gothic" w:cs="Arial"/>
          <w:color w:val="000000" w:themeColor="text1"/>
          <w:sz w:val="12"/>
          <w:szCs w:val="12"/>
          <w:lang w:val="es-PE"/>
        </w:rPr>
        <w:t>Presente.-</w:t>
      </w:r>
      <w:proofErr w:type="gramEnd"/>
    </w:p>
    <w:p w14:paraId="633EAA44" w14:textId="7D4439D4"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Yo, _________________________________, identificado(a) con DNI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__________, representante legal de la empresa </w:t>
      </w:r>
      <w:r w:rsidR="00BE5C63" w:rsidRPr="00281D53">
        <w:rPr>
          <w:rFonts w:ascii="Century Gothic" w:hAnsi="Century Gothic" w:cs="Arial"/>
          <w:color w:val="000000" w:themeColor="text1"/>
          <w:sz w:val="12"/>
          <w:szCs w:val="12"/>
          <w:lang w:val="es-PE"/>
        </w:rPr>
        <w:t>con razón social __</w:t>
      </w:r>
      <w:r w:rsidRPr="00281D53">
        <w:rPr>
          <w:rFonts w:ascii="Century Gothic" w:hAnsi="Century Gothic" w:cs="Arial"/>
          <w:color w:val="000000" w:themeColor="text1"/>
          <w:sz w:val="12"/>
          <w:szCs w:val="12"/>
          <w:lang w:val="es-PE"/>
        </w:rPr>
        <w:t xml:space="preserve">______________________, con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de RUC _______________, con domicilio fiscal en __________________________, del distrito de ____________, provincia de ____________, región de ____________; presento a mi representada como participante al </w:t>
      </w:r>
      <w:r w:rsidRPr="00281D53">
        <w:rPr>
          <w:rFonts w:ascii="Century Gothic" w:hAnsi="Century Gothic" w:cs="Arial"/>
          <w:b/>
          <w:color w:val="000000" w:themeColor="text1"/>
          <w:sz w:val="12"/>
          <w:szCs w:val="12"/>
          <w:lang w:val="es-PE"/>
        </w:rPr>
        <w:t xml:space="preserve">CONCURSO PÚBLICO </w:t>
      </w:r>
      <w:r w:rsidR="0046327C" w:rsidRPr="00281D53">
        <w:rPr>
          <w:rFonts w:ascii="Century Gothic" w:hAnsi="Century Gothic" w:cs="Arial"/>
          <w:b/>
          <w:color w:val="000000" w:themeColor="text1"/>
          <w:sz w:val="12"/>
          <w:szCs w:val="12"/>
          <w:lang w:val="es-PE"/>
        </w:rPr>
        <w:t>2026</w:t>
      </w:r>
      <w:r w:rsidRPr="00281D53">
        <w:rPr>
          <w:rFonts w:ascii="Century Gothic" w:hAnsi="Century Gothic" w:cs="Arial"/>
          <w:b/>
          <w:color w:val="000000" w:themeColor="text1"/>
          <w:sz w:val="12"/>
          <w:szCs w:val="12"/>
          <w:lang w:val="es-PE"/>
        </w:rPr>
        <w:t xml:space="preserve"> </w:t>
      </w:r>
      <w:r w:rsidR="007572FF" w:rsidRPr="00281D53">
        <w:rPr>
          <w:rFonts w:ascii="Century Gothic" w:hAnsi="Century Gothic" w:cs="Arial"/>
          <w:b/>
          <w:color w:val="000000" w:themeColor="text1"/>
          <w:sz w:val="12"/>
          <w:szCs w:val="12"/>
          <w:lang w:val="es-PE"/>
        </w:rPr>
        <w:t xml:space="preserve">– II </w:t>
      </w:r>
      <w:r w:rsidRPr="00281D53">
        <w:rPr>
          <w:rFonts w:ascii="Century Gothic" w:hAnsi="Century Gothic" w:cs="Arial"/>
          <w:b/>
          <w:color w:val="000000" w:themeColor="text1"/>
          <w:sz w:val="12"/>
          <w:szCs w:val="12"/>
          <w:lang w:val="es-PE"/>
        </w:rPr>
        <w:t>DEL PROGRAMA “TURISMO EMPRENDE”</w:t>
      </w:r>
      <w:r w:rsidRPr="00281D53">
        <w:rPr>
          <w:rFonts w:ascii="Century Gothic" w:hAnsi="Century Gothic" w:cs="Arial"/>
          <w:color w:val="000000" w:themeColor="text1"/>
          <w:sz w:val="12"/>
          <w:szCs w:val="12"/>
          <w:lang w:val="es-PE"/>
        </w:rPr>
        <w:t xml:space="preserve">, creado mediante Decreto Legislativo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1329 y sus modificatorias, y reglamentado mediante Decreto Supremo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002-2019-MINCETUR y sus modificatorias; cuya ampliación del período de vigencia ha sido aprobada mediante Decreto Supremo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w:t>
      </w:r>
      <w:r w:rsidR="0046327C" w:rsidRPr="00281D53">
        <w:rPr>
          <w:rFonts w:ascii="Century Gothic" w:hAnsi="Century Gothic" w:cs="Arial"/>
          <w:color w:val="000000" w:themeColor="text1"/>
          <w:sz w:val="12"/>
          <w:szCs w:val="12"/>
          <w:lang w:val="es-PE"/>
        </w:rPr>
        <w:t>006</w:t>
      </w:r>
      <w:r w:rsidRPr="00281D53">
        <w:rPr>
          <w:rFonts w:ascii="Century Gothic" w:hAnsi="Century Gothic" w:cs="Arial"/>
          <w:color w:val="000000" w:themeColor="text1"/>
          <w:sz w:val="12"/>
          <w:szCs w:val="12"/>
          <w:lang w:val="es-PE"/>
        </w:rPr>
        <w:t>-202</w:t>
      </w:r>
      <w:r w:rsidR="0046327C" w:rsidRPr="00281D53">
        <w:rPr>
          <w:rFonts w:ascii="Century Gothic" w:hAnsi="Century Gothic" w:cs="Arial"/>
          <w:color w:val="000000" w:themeColor="text1"/>
          <w:sz w:val="12"/>
          <w:szCs w:val="12"/>
          <w:lang w:val="es-PE"/>
        </w:rPr>
        <w:t>5</w:t>
      </w:r>
      <w:r w:rsidRPr="00281D53">
        <w:rPr>
          <w:rFonts w:ascii="Century Gothic" w:hAnsi="Century Gothic" w:cs="Arial"/>
          <w:color w:val="000000" w:themeColor="text1"/>
          <w:sz w:val="12"/>
          <w:szCs w:val="12"/>
          <w:lang w:val="es-PE"/>
        </w:rPr>
        <w:t>-MINCETUR.</w:t>
      </w:r>
    </w:p>
    <w:p w14:paraId="7616EDA8" w14:textId="77777777" w:rsidR="00EF15DF" w:rsidRPr="00281D53" w:rsidRDefault="00EF15DF" w:rsidP="00EF15DF">
      <w:pPr>
        <w:pStyle w:val="Sinespaciado"/>
        <w:spacing w:after="120" w:line="276" w:lineRule="auto"/>
        <w:jc w:val="both"/>
        <w:rPr>
          <w:rFonts w:ascii="Century Gothic" w:eastAsia="Times New Roman" w:hAnsi="Century Gothic" w:cs="Arial"/>
          <w:color w:val="000000" w:themeColor="text1"/>
          <w:sz w:val="12"/>
          <w:szCs w:val="12"/>
          <w:lang w:val="es-PE" w:eastAsia="es-ES"/>
        </w:rPr>
      </w:pPr>
      <w:r w:rsidRPr="00281D53">
        <w:rPr>
          <w:rFonts w:ascii="Century Gothic" w:eastAsia="Times New Roman" w:hAnsi="Century Gothic" w:cs="Arial"/>
          <w:color w:val="000000" w:themeColor="text1"/>
          <w:sz w:val="12"/>
          <w:szCs w:val="12"/>
          <w:lang w:val="es-PE" w:eastAsia="es-ES"/>
        </w:rPr>
        <w:t xml:space="preserve">En ese sentido, respecto a la </w:t>
      </w:r>
      <w:r w:rsidRPr="00281D53">
        <w:rPr>
          <w:rFonts w:ascii="Century Gothic" w:eastAsia="Times New Roman" w:hAnsi="Century Gothic" w:cs="Arial"/>
          <w:b/>
          <w:bCs/>
          <w:color w:val="000000" w:themeColor="text1"/>
          <w:sz w:val="12"/>
          <w:szCs w:val="12"/>
          <w:lang w:val="es-PE" w:eastAsia="es-ES"/>
        </w:rPr>
        <w:t>PERSONA JURÍDICA</w:t>
      </w:r>
      <w:r w:rsidRPr="00281D53">
        <w:rPr>
          <w:rFonts w:ascii="Century Gothic" w:eastAsia="Times New Roman" w:hAnsi="Century Gothic" w:cs="Arial"/>
          <w:color w:val="000000" w:themeColor="text1"/>
          <w:sz w:val="12"/>
          <w:szCs w:val="12"/>
          <w:lang w:val="es-PE" w:eastAsia="es-ES"/>
        </w:rPr>
        <w:t>, declaro bajo juramento lo siguiente:</w:t>
      </w:r>
    </w:p>
    <w:p w14:paraId="68A84901" w14:textId="0D51013D"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Tener la condición del RUC Activo y Habido ante SUNAT.</w:t>
      </w:r>
    </w:p>
    <w:p w14:paraId="63493D55" w14:textId="6461F8D2" w:rsidR="00560A4D" w:rsidRPr="00281D53" w:rsidRDefault="00560A4D"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Declaro ser un prestador de servicios turísticos, conforme a la normativa vigente y contar con el certificado y/o constancia emitida por el órgano competente</w:t>
      </w:r>
      <w:r w:rsidR="00BE5C63" w:rsidRPr="00281D53">
        <w:rPr>
          <w:rFonts w:ascii="Century Gothic" w:hAnsi="Century Gothic" w:cs="Arial"/>
          <w:color w:val="auto"/>
          <w:sz w:val="12"/>
          <w:szCs w:val="12"/>
          <w:lang w:val="es-PE"/>
        </w:rPr>
        <w:t xml:space="preserve"> y estar registrado en el Directorio Nacional de Prestadores de Servicios Turísticos Calificados y/o en </w:t>
      </w:r>
      <w:r w:rsidR="00763BBD" w:rsidRPr="00281D53">
        <w:rPr>
          <w:rFonts w:ascii="Century Gothic" w:hAnsi="Century Gothic" w:cs="Arial"/>
          <w:color w:val="auto"/>
          <w:sz w:val="12"/>
          <w:szCs w:val="12"/>
          <w:lang w:val="es-PE"/>
        </w:rPr>
        <w:t xml:space="preserve">la Base de datos de prestadores de servicios turísticos no calificados del MINCETUR </w:t>
      </w:r>
      <w:r w:rsidR="00E138DC" w:rsidRPr="00281D53">
        <w:rPr>
          <w:rFonts w:ascii="Century Gothic" w:hAnsi="Century Gothic" w:cs="Arial"/>
          <w:color w:val="auto"/>
          <w:sz w:val="12"/>
          <w:szCs w:val="12"/>
          <w:lang w:val="es-PE"/>
        </w:rPr>
        <w:t>y estar dentro del ámbito territorial de un “Destino Turístico”</w:t>
      </w:r>
      <w:r w:rsidR="00E42137" w:rsidRPr="00281D53">
        <w:rPr>
          <w:rFonts w:ascii="Century Gothic" w:hAnsi="Century Gothic" w:cs="Arial"/>
          <w:color w:val="auto"/>
          <w:sz w:val="12"/>
          <w:szCs w:val="12"/>
          <w:lang w:val="es-PE"/>
        </w:rPr>
        <w:t xml:space="preserve"> </w:t>
      </w:r>
      <w:r w:rsidR="00E42137" w:rsidRPr="00281D53">
        <w:rPr>
          <w:rFonts w:ascii="Century Gothic" w:hAnsi="Century Gothic" w:cs="Arial"/>
          <w:color w:val="000000" w:themeColor="text1"/>
          <w:sz w:val="12"/>
          <w:szCs w:val="12"/>
          <w:lang w:val="es-PE"/>
        </w:rPr>
        <w:t xml:space="preserve">y/o en el Directorio de prestadores pertenecientes al ámbito de intervención de un Pueblo con </w:t>
      </w:r>
      <w:r w:rsidR="00E138DC" w:rsidRPr="00281D53">
        <w:rPr>
          <w:rFonts w:ascii="Century Gothic" w:hAnsi="Century Gothic" w:cs="Arial"/>
          <w:color w:val="000000" w:themeColor="text1"/>
          <w:sz w:val="12"/>
          <w:szCs w:val="12"/>
          <w:lang w:val="es-PE"/>
        </w:rPr>
        <w:t>Encanto.</w:t>
      </w:r>
    </w:p>
    <w:p w14:paraId="36317523" w14:textId="77777777" w:rsidR="00BE5C63" w:rsidRPr="00281D53" w:rsidRDefault="00BE5C63"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Desarrollar una actividad económica principal y/o secundaria vinculada</w:t>
      </w:r>
      <w:r w:rsidRPr="00281D53">
        <w:rPr>
          <w:rFonts w:ascii="Century Gothic" w:hAnsi="Century Gothic"/>
          <w:color w:val="auto"/>
          <w:sz w:val="12"/>
          <w:szCs w:val="12"/>
        </w:rPr>
        <w:t xml:space="preserve"> </w:t>
      </w:r>
      <w:r w:rsidRPr="00281D53">
        <w:rPr>
          <w:rFonts w:ascii="Century Gothic" w:hAnsi="Century Gothic" w:cs="Arial"/>
          <w:color w:val="auto"/>
          <w:sz w:val="12"/>
          <w:szCs w:val="12"/>
          <w:lang w:val="es-PE"/>
        </w:rPr>
        <w:t>a la actividad turística, referido a servicios de alojamiento, alimentación, agencias de viajes y turismo y operador turístico, ante SUNAT.</w:t>
      </w:r>
    </w:p>
    <w:p w14:paraId="578576F5" w14:textId="4FF19B0C" w:rsidR="00BE5C63" w:rsidRPr="00281D53" w:rsidRDefault="00BE5C63"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haber superado las 1700 UIT en importe de ventas en los años</w:t>
      </w:r>
      <w:r w:rsidR="00E138DC" w:rsidRPr="00281D53">
        <w:rPr>
          <w:rFonts w:ascii="Century Gothic" w:hAnsi="Century Gothic" w:cs="Arial"/>
          <w:color w:val="auto"/>
          <w:sz w:val="12"/>
          <w:szCs w:val="12"/>
          <w:lang w:val="es-PE"/>
        </w:rPr>
        <w:t xml:space="preserve"> </w:t>
      </w:r>
      <w:r w:rsidR="00522451" w:rsidRPr="00281D53">
        <w:rPr>
          <w:rFonts w:ascii="Century Gothic" w:hAnsi="Century Gothic" w:cs="Arial"/>
          <w:color w:val="auto"/>
          <w:sz w:val="12"/>
          <w:szCs w:val="12"/>
          <w:lang w:val="es-PE"/>
        </w:rPr>
        <w:t>2</w:t>
      </w:r>
      <w:r w:rsidRPr="00281D53">
        <w:rPr>
          <w:rFonts w:ascii="Century Gothic" w:hAnsi="Century Gothic" w:cs="Arial"/>
          <w:color w:val="auto"/>
          <w:sz w:val="12"/>
          <w:szCs w:val="12"/>
          <w:lang w:val="es-PE"/>
        </w:rPr>
        <w:t>02</w:t>
      </w:r>
      <w:r w:rsidR="008C70EA" w:rsidRPr="00281D53">
        <w:rPr>
          <w:rFonts w:ascii="Century Gothic" w:hAnsi="Century Gothic" w:cs="Arial"/>
          <w:color w:val="auto"/>
          <w:sz w:val="12"/>
          <w:szCs w:val="12"/>
          <w:lang w:val="es-PE"/>
        </w:rPr>
        <w:t>4</w:t>
      </w:r>
      <w:r w:rsidRPr="00281D53">
        <w:rPr>
          <w:rFonts w:ascii="Century Gothic" w:hAnsi="Century Gothic" w:cs="Arial"/>
          <w:color w:val="auto"/>
          <w:sz w:val="12"/>
          <w:szCs w:val="12"/>
          <w:lang w:val="es-PE"/>
        </w:rPr>
        <w:t xml:space="preserve"> y</w:t>
      </w:r>
      <w:r w:rsidR="00522451" w:rsidRPr="00281D53">
        <w:rPr>
          <w:rFonts w:ascii="Century Gothic" w:hAnsi="Century Gothic" w:cs="Arial"/>
          <w:color w:val="auto"/>
          <w:sz w:val="12"/>
          <w:szCs w:val="12"/>
          <w:lang w:val="es-PE"/>
        </w:rPr>
        <w:t>/o</w:t>
      </w:r>
      <w:r w:rsidRPr="00281D53">
        <w:rPr>
          <w:rFonts w:ascii="Century Gothic" w:hAnsi="Century Gothic" w:cs="Arial"/>
          <w:color w:val="auto"/>
          <w:sz w:val="12"/>
          <w:szCs w:val="12"/>
          <w:lang w:val="es-PE"/>
        </w:rPr>
        <w:t xml:space="preserve"> 202</w:t>
      </w:r>
      <w:r w:rsidR="008C70EA" w:rsidRPr="00281D53">
        <w:rPr>
          <w:rFonts w:ascii="Century Gothic" w:hAnsi="Century Gothic" w:cs="Arial"/>
          <w:color w:val="auto"/>
          <w:sz w:val="12"/>
          <w:szCs w:val="12"/>
          <w:lang w:val="es-PE"/>
        </w:rPr>
        <w:t>5</w:t>
      </w:r>
      <w:r w:rsidR="00F20C1B" w:rsidRPr="00281D53">
        <w:rPr>
          <w:rFonts w:ascii="Century Gothic" w:hAnsi="Century Gothic" w:cs="Arial"/>
          <w:color w:val="auto"/>
          <w:sz w:val="12"/>
          <w:szCs w:val="12"/>
          <w:lang w:val="es-PE"/>
        </w:rPr>
        <w:t xml:space="preserve"> y/o 2026 </w:t>
      </w:r>
      <w:r w:rsidRPr="00281D53">
        <w:rPr>
          <w:rFonts w:ascii="Century Gothic" w:hAnsi="Century Gothic" w:cs="Arial"/>
          <w:color w:val="auto"/>
          <w:sz w:val="12"/>
          <w:szCs w:val="12"/>
          <w:lang w:val="es-PE"/>
        </w:rPr>
        <w:t>respectivamente, ante SUNAT.</w:t>
      </w:r>
    </w:p>
    <w:p w14:paraId="1BB3F9DA" w14:textId="77777777" w:rsidR="00BE5C63" w:rsidRPr="00281D53" w:rsidRDefault="00BE5C63"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estar impedido para contratar con el Estado Peruano, de acuerdo a la relación de proveedores sancionados por el tribunal de contrataciones del estado con sanción vigente del Organismo Supervisor de las Contrataciones del Estado – OSCE.</w:t>
      </w:r>
    </w:p>
    <w:p w14:paraId="1B0598B0" w14:textId="68181126"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 xml:space="preserve">No tener sanciones administrativas referida al impedimento de contratar con el Estado, conforme a las disposiciones establecidas en la Ley </w:t>
      </w:r>
      <w:proofErr w:type="spellStart"/>
      <w:r w:rsidRPr="00281D53">
        <w:rPr>
          <w:rFonts w:ascii="Century Gothic" w:hAnsi="Century Gothic" w:cs="Arial"/>
          <w:color w:val="auto"/>
          <w:sz w:val="12"/>
          <w:szCs w:val="12"/>
          <w:lang w:val="es-PE"/>
        </w:rPr>
        <w:t>N°</w:t>
      </w:r>
      <w:proofErr w:type="spellEnd"/>
      <w:r w:rsidRPr="00281D53">
        <w:rPr>
          <w:rFonts w:ascii="Century Gothic" w:hAnsi="Century Gothic" w:cs="Arial"/>
          <w:color w:val="auto"/>
          <w:sz w:val="12"/>
          <w:szCs w:val="12"/>
          <w:lang w:val="es-PE"/>
        </w:rPr>
        <w:t xml:space="preserve"> 30225, Ley de Contrataciones del Estado su Reglamento y modificatorias.</w:t>
      </w:r>
    </w:p>
    <w:p w14:paraId="05D11247" w14:textId="0AF5414F"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estar constituida como una Organización No Gubernamental de Desarrollo, una asociación sindical, asociación de colegios profesionales, organización religiosa, fundación, comité, cualquier asociación sin fines de lucro y asociación de hecho (que no cuente con inscripción en los Registros Públicos).</w:t>
      </w:r>
    </w:p>
    <w:p w14:paraId="40B6EA56"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registrar deudas en cobranza coactiva o deudas coactivas por concepto de contribuciones y otras obligaciones no tributarias de acuerdo con la SUNAT.</w:t>
      </w:r>
    </w:p>
    <w:p w14:paraId="4448B617"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estar calificado con Riesgo Alto o Muy alto o equivalentes en las Centrales de riesgo</w:t>
      </w:r>
    </w:p>
    <w:p w14:paraId="347E69D2"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haber sido ganador beneficiario de anteriores ediciones de Concursos Públicos del Programa “Turismo Emprende” ni haber sido ganador beneficiario de anteriores ediciones de Concursos Públicos de la Estrategia para Reactivar y Promover la Actividad Artesanal “Somos Artesanía” convocados por el MINCETUR</w:t>
      </w:r>
    </w:p>
    <w:p w14:paraId="7090EDEE" w14:textId="706FE79B" w:rsidR="00993EDE" w:rsidRPr="00281D53" w:rsidRDefault="00EF15DF" w:rsidP="00C55AB3">
      <w:pPr>
        <w:pStyle w:val="Textoindependiente"/>
        <w:numPr>
          <w:ilvl w:val="0"/>
          <w:numId w:val="10"/>
        </w:numPr>
        <w:spacing w:line="276" w:lineRule="auto"/>
        <w:ind w:left="357" w:hanging="357"/>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ser beneficiarios de subvenciones otorgadas en base a disposiciones legales vigentes</w:t>
      </w:r>
      <w:r w:rsidR="00392F10" w:rsidRPr="00281D53">
        <w:rPr>
          <w:rFonts w:ascii="Century Gothic" w:hAnsi="Century Gothic" w:cs="Arial"/>
          <w:color w:val="auto"/>
          <w:sz w:val="12"/>
          <w:szCs w:val="12"/>
          <w:lang w:val="es-PE"/>
        </w:rPr>
        <w:t>.</w:t>
      </w:r>
      <w:r w:rsidR="00392F10" w:rsidRPr="00281D53">
        <w:rPr>
          <w:rStyle w:val="Refdenotaalpie"/>
          <w:rFonts w:ascii="Century Gothic" w:hAnsi="Century Gothic"/>
          <w:color w:val="auto"/>
          <w:sz w:val="12"/>
          <w:szCs w:val="12"/>
          <w:lang w:val="es-PE"/>
        </w:rPr>
        <w:footnoteReference w:id="2"/>
      </w:r>
    </w:p>
    <w:p w14:paraId="03265C83" w14:textId="01414ED9" w:rsidR="00C55AB3" w:rsidRPr="00281D53" w:rsidRDefault="00C55AB3" w:rsidP="00F545BE">
      <w:pPr>
        <w:pStyle w:val="Textoindependiente"/>
        <w:numPr>
          <w:ilvl w:val="0"/>
          <w:numId w:val="10"/>
        </w:numPr>
        <w:spacing w:after="120" w:line="276" w:lineRule="auto"/>
        <w:ind w:left="357" w:hanging="357"/>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Tener acciones legales (judicial, administrativa o sancionadora) en trámite, ante el MINCETUR que le impida percibir subvenciones.</w:t>
      </w:r>
    </w:p>
    <w:p w14:paraId="6E54CD8F" w14:textId="77777777" w:rsidR="00EF15DF" w:rsidRPr="00281D53" w:rsidRDefault="00EF15DF" w:rsidP="00EF15DF">
      <w:pPr>
        <w:pStyle w:val="Sinespaciado"/>
        <w:spacing w:after="120" w:line="276" w:lineRule="auto"/>
        <w:jc w:val="both"/>
        <w:rPr>
          <w:rFonts w:ascii="Century Gothic" w:hAnsi="Century Gothic" w:cs="Arial"/>
          <w:sz w:val="12"/>
          <w:szCs w:val="12"/>
          <w:lang w:val="es-PE"/>
        </w:rPr>
      </w:pPr>
      <w:r w:rsidRPr="00281D53">
        <w:rPr>
          <w:rFonts w:ascii="Century Gothic" w:hAnsi="Century Gothic" w:cs="Arial"/>
          <w:sz w:val="12"/>
          <w:szCs w:val="12"/>
          <w:lang w:val="es-PE"/>
        </w:rPr>
        <w:t xml:space="preserve">Asimismo, como </w:t>
      </w:r>
      <w:r w:rsidRPr="00281D53">
        <w:rPr>
          <w:rFonts w:ascii="Century Gothic" w:hAnsi="Century Gothic" w:cs="Arial"/>
          <w:b/>
          <w:bCs/>
          <w:sz w:val="12"/>
          <w:szCs w:val="12"/>
          <w:lang w:val="es-PE"/>
        </w:rPr>
        <w:t>REPRESENTANTE LEGAL</w:t>
      </w:r>
      <w:r w:rsidRPr="00281D53">
        <w:rPr>
          <w:rFonts w:ascii="Century Gothic" w:hAnsi="Century Gothic" w:cs="Arial"/>
          <w:sz w:val="12"/>
          <w:szCs w:val="12"/>
          <w:lang w:val="es-PE"/>
        </w:rPr>
        <w:t xml:space="preserve">, declaro bajo juramento lo siguiente: </w:t>
      </w:r>
    </w:p>
    <w:p w14:paraId="465EEABF" w14:textId="448FC573"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registrar antecedentes policiales, judiciales ni penales</w:t>
      </w:r>
      <w:r w:rsidR="00796E5D" w:rsidRPr="00281D53">
        <w:rPr>
          <w:rFonts w:ascii="Century Gothic" w:hAnsi="Century Gothic" w:cs="Arial"/>
          <w:color w:val="auto"/>
          <w:sz w:val="12"/>
          <w:szCs w:val="12"/>
          <w:lang w:val="es-PE"/>
        </w:rPr>
        <w:t xml:space="preserve"> dentro del territorio peruano.</w:t>
      </w:r>
    </w:p>
    <w:p w14:paraId="42608EB5"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tener parentesco hasta el cuarto grado de consanguinidad, segundo de afinidad, por razón del matrimonio, unión de hecho o convivencia, conforme a la normatividad vigente, con quienes en razón a sus funciones tengan injerencia directa o indirecta con el Concurso Público.</w:t>
      </w:r>
    </w:p>
    <w:p w14:paraId="0D4F901F"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 xml:space="preserve">No ser servidor civil de conformidad con la Ley 30057, Ley del servicio Civil y su Reglamento, aprobado por Decreto Supremo </w:t>
      </w:r>
      <w:proofErr w:type="spellStart"/>
      <w:r w:rsidRPr="00281D53">
        <w:rPr>
          <w:rFonts w:ascii="Century Gothic" w:hAnsi="Century Gothic" w:cs="Arial"/>
          <w:color w:val="auto"/>
          <w:sz w:val="12"/>
          <w:szCs w:val="12"/>
          <w:lang w:val="es-PE"/>
        </w:rPr>
        <w:t>N°</w:t>
      </w:r>
      <w:proofErr w:type="spellEnd"/>
      <w:r w:rsidRPr="00281D53">
        <w:rPr>
          <w:rFonts w:ascii="Century Gothic" w:hAnsi="Century Gothic" w:cs="Arial"/>
          <w:color w:val="auto"/>
          <w:sz w:val="12"/>
          <w:szCs w:val="12"/>
          <w:lang w:val="es-PE"/>
        </w:rPr>
        <w:t xml:space="preserve"> 040-2014-PCM, y de la Ley </w:t>
      </w:r>
      <w:proofErr w:type="spellStart"/>
      <w:r w:rsidRPr="00281D53">
        <w:rPr>
          <w:rFonts w:ascii="Century Gothic" w:hAnsi="Century Gothic" w:cs="Arial"/>
          <w:color w:val="auto"/>
          <w:sz w:val="12"/>
          <w:szCs w:val="12"/>
          <w:lang w:val="es-PE"/>
        </w:rPr>
        <w:t>N°</w:t>
      </w:r>
      <w:proofErr w:type="spellEnd"/>
      <w:r w:rsidRPr="00281D53">
        <w:rPr>
          <w:rFonts w:ascii="Century Gothic" w:hAnsi="Century Gothic" w:cs="Arial"/>
          <w:color w:val="auto"/>
          <w:sz w:val="12"/>
          <w:szCs w:val="12"/>
          <w:lang w:val="es-PE"/>
        </w:rPr>
        <w:t xml:space="preserve"> 27815, “Código de Ética de la Función Pública”, referido a no ser autoridad política vigente.</w:t>
      </w:r>
    </w:p>
    <w:p w14:paraId="4058AAFC"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haber sido ganador beneficiario de anteriores ediciones de Concursos Públicos del Programa “Turismo Emprende” ni haber sido ganador beneficiario de anteriores ediciones de Concursos Públicos de la Estrategia para Reactivar y Promover la Actividad Artesanal “Somos Artesanía” convocados por el MINCETUR</w:t>
      </w:r>
    </w:p>
    <w:p w14:paraId="24A46874" w14:textId="77777777"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No ser beneficiarios de subvenciones otorgadas en base a disposiciones legales vigentes</w:t>
      </w:r>
    </w:p>
    <w:p w14:paraId="26DDC0DD" w14:textId="77777777" w:rsidR="00BE5C63" w:rsidRPr="00281D53" w:rsidRDefault="00BE5C63"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Toda la documentación adjunta en el Formato de Proyecto como copia simple es exactamente igual a la original.</w:t>
      </w:r>
    </w:p>
    <w:p w14:paraId="2E749560" w14:textId="119525C0" w:rsidR="00EF15DF" w:rsidRPr="00281D53" w:rsidRDefault="00EF15DF" w:rsidP="00F545BE">
      <w:pPr>
        <w:pStyle w:val="Textoindependiente"/>
        <w:numPr>
          <w:ilvl w:val="0"/>
          <w:numId w:val="10"/>
        </w:numPr>
        <w:spacing w:line="276" w:lineRule="auto"/>
        <w:ind w:left="360"/>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Aceptar las condiciones de las Bases integradas, el proceso de selección, los resultados del presente Concurso Público y las decisiones que adopte el Comité Multisectorial de Selección.</w:t>
      </w:r>
    </w:p>
    <w:p w14:paraId="4C8DA3FA" w14:textId="77777777" w:rsidR="00993EDE" w:rsidRPr="00281D53" w:rsidRDefault="00EF15DF" w:rsidP="00F545BE">
      <w:pPr>
        <w:pStyle w:val="Textoindependiente"/>
        <w:numPr>
          <w:ilvl w:val="0"/>
          <w:numId w:val="10"/>
        </w:numPr>
        <w:spacing w:line="276" w:lineRule="auto"/>
        <w:ind w:left="357" w:hanging="357"/>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Autorizo al Ministerio de Comercio Exterior y Turismo que se me notifique a través del correo electrónico consignado en el Sistema en Línea del Programa “Turismo Emprende”.</w:t>
      </w:r>
    </w:p>
    <w:p w14:paraId="4A50E91A" w14:textId="5125756D" w:rsidR="00993EDE" w:rsidRPr="00281D53" w:rsidRDefault="00993EDE" w:rsidP="00F545BE">
      <w:pPr>
        <w:pStyle w:val="Textoindependiente"/>
        <w:numPr>
          <w:ilvl w:val="0"/>
          <w:numId w:val="10"/>
        </w:numPr>
        <w:spacing w:line="276" w:lineRule="auto"/>
        <w:ind w:left="357" w:hanging="357"/>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 xml:space="preserve">Autorizo de manera expresa a que el MINCETUR pueda acceder a información de ventas mediante la SUNAT y/o realizando la consulta mediante correos electrónicos oficiales de MINCETUR, hasta tres (03) años posteriores a la postulación.  </w:t>
      </w:r>
    </w:p>
    <w:p w14:paraId="157DF9C3" w14:textId="37BA3F63" w:rsidR="003D012E" w:rsidRPr="00281D53" w:rsidRDefault="003D012E" w:rsidP="00F545BE">
      <w:pPr>
        <w:pStyle w:val="Textoindependiente"/>
        <w:numPr>
          <w:ilvl w:val="0"/>
          <w:numId w:val="10"/>
        </w:numPr>
        <w:spacing w:after="120" w:line="276" w:lineRule="auto"/>
        <w:ind w:left="357" w:hanging="357"/>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 xml:space="preserve">Se dispone de las condiciones técnicas, legales, operativas y presupuestales para efectuar la postulación al presente concurso y dar cumplimiento a los compromisos asumidos en las Bases que rigen su proceso. </w:t>
      </w:r>
    </w:p>
    <w:p w14:paraId="6A65C7F1" w14:textId="3A4BA46F" w:rsidR="00624352" w:rsidRPr="00281D53" w:rsidRDefault="00624352" w:rsidP="00BE5C63">
      <w:pPr>
        <w:pStyle w:val="Textoindependiente"/>
        <w:spacing w:after="120" w:line="276" w:lineRule="auto"/>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De igual manera, asumo la responsabilidad de todo lo referente a la obtención de permisos o autorizaciones para la adquisición y/o uso de servicios, bienes y/o actividades que permitan cumplir con la ejecución del proyecto.</w:t>
      </w:r>
    </w:p>
    <w:p w14:paraId="30349756" w14:textId="5DB460BD" w:rsidR="00EF15DF" w:rsidRPr="00281D53" w:rsidRDefault="00EF15DF" w:rsidP="00EF15DF">
      <w:pPr>
        <w:pStyle w:val="Textoindependiente"/>
        <w:spacing w:line="276" w:lineRule="auto"/>
        <w:jc w:val="both"/>
        <w:rPr>
          <w:rFonts w:ascii="Century Gothic" w:hAnsi="Century Gothic" w:cs="Arial"/>
          <w:color w:val="auto"/>
          <w:sz w:val="12"/>
          <w:szCs w:val="12"/>
          <w:lang w:val="es-PE"/>
        </w:rPr>
      </w:pPr>
      <w:r w:rsidRPr="00281D53">
        <w:rPr>
          <w:rFonts w:ascii="Century Gothic" w:hAnsi="Century Gothic" w:cs="Arial"/>
          <w:color w:val="auto"/>
          <w:sz w:val="12"/>
          <w:szCs w:val="12"/>
          <w:lang w:val="es-PE"/>
        </w:rPr>
        <w:t xml:space="preserve">Firmo la presente declaración, en el marco del principio de presunción de veracidad establecida en el numeral 1.7 del artículo IV del Título Preliminar y el artículo 51 del Texto Único Ordenado de la Ley </w:t>
      </w:r>
      <w:proofErr w:type="spellStart"/>
      <w:r w:rsidRPr="00281D53">
        <w:rPr>
          <w:rFonts w:ascii="Century Gothic" w:hAnsi="Century Gothic" w:cs="Arial"/>
          <w:color w:val="auto"/>
          <w:sz w:val="12"/>
          <w:szCs w:val="12"/>
          <w:lang w:val="es-PE"/>
        </w:rPr>
        <w:t>Nº</w:t>
      </w:r>
      <w:proofErr w:type="spellEnd"/>
      <w:r w:rsidRPr="00281D53">
        <w:rPr>
          <w:rFonts w:ascii="Century Gothic" w:hAnsi="Century Gothic" w:cs="Arial"/>
          <w:color w:val="auto"/>
          <w:sz w:val="12"/>
          <w:szCs w:val="12"/>
          <w:lang w:val="es-PE"/>
        </w:rPr>
        <w:t xml:space="preserve"> 27444, Ley del Procedimiento Administrativo General</w:t>
      </w:r>
      <w:r w:rsidRPr="00281D53">
        <w:rPr>
          <w:rStyle w:val="Refdenotaalpie"/>
          <w:rFonts w:ascii="Century Gothic" w:eastAsia="Calibri" w:hAnsi="Century Gothic" w:cs="Arial"/>
          <w:color w:val="auto"/>
          <w:sz w:val="12"/>
          <w:szCs w:val="12"/>
          <w:lang w:val="es-PE"/>
        </w:rPr>
        <w:footnoteReference w:id="3"/>
      </w:r>
      <w:r w:rsidRPr="00281D53">
        <w:rPr>
          <w:rFonts w:ascii="Century Gothic" w:hAnsi="Century Gothic" w:cs="Arial"/>
          <w:color w:val="auto"/>
          <w:sz w:val="12"/>
          <w:szCs w:val="12"/>
          <w:lang w:val="es-PE"/>
        </w:rPr>
        <w:t xml:space="preserve">. En caso de comprobarse la existencia de fraude o falsedad en la información que proporciono, me someto a la responsabilidad administrativa y penal materia del artículo 33 del Texto Único Ordenado de la Ley </w:t>
      </w:r>
      <w:proofErr w:type="spellStart"/>
      <w:r w:rsidRPr="00281D53">
        <w:rPr>
          <w:rFonts w:ascii="Century Gothic" w:hAnsi="Century Gothic" w:cs="Arial"/>
          <w:color w:val="auto"/>
          <w:sz w:val="12"/>
          <w:szCs w:val="12"/>
          <w:lang w:val="es-PE"/>
        </w:rPr>
        <w:t>Nº</w:t>
      </w:r>
      <w:proofErr w:type="spellEnd"/>
      <w:r w:rsidRPr="00281D53">
        <w:rPr>
          <w:rFonts w:ascii="Century Gothic" w:hAnsi="Century Gothic" w:cs="Arial"/>
          <w:color w:val="auto"/>
          <w:sz w:val="12"/>
          <w:szCs w:val="12"/>
          <w:lang w:val="es-PE"/>
        </w:rPr>
        <w:t xml:space="preserve"> 27444</w:t>
      </w:r>
      <w:r w:rsidRPr="00281D53">
        <w:rPr>
          <w:rStyle w:val="Refdenotaalpie"/>
          <w:rFonts w:ascii="Century Gothic" w:eastAsia="Calibri" w:hAnsi="Century Gothic" w:cs="Arial"/>
          <w:color w:val="auto"/>
          <w:sz w:val="12"/>
          <w:szCs w:val="12"/>
          <w:lang w:val="es-PE"/>
        </w:rPr>
        <w:footnoteReference w:id="4"/>
      </w:r>
      <w:r w:rsidRPr="00281D53">
        <w:rPr>
          <w:rFonts w:ascii="Century Gothic" w:hAnsi="Century Gothic" w:cs="Arial"/>
          <w:color w:val="auto"/>
          <w:sz w:val="12"/>
          <w:szCs w:val="12"/>
          <w:lang w:val="es-PE"/>
        </w:rPr>
        <w:t>, concordante con los supuestos previstos en el Título XIX Delitos contra la Fe Pública del Código Penal. Para tal efecto, autorizo a efectuar la comprobación de la veracidad de la información declarada en el presente documento.</w:t>
      </w:r>
    </w:p>
    <w:p w14:paraId="6C9E9B9A" w14:textId="77777777" w:rsidR="00EF15DF" w:rsidRPr="00281D53" w:rsidRDefault="00EF15DF" w:rsidP="00EF15DF">
      <w:pPr>
        <w:pStyle w:val="Textoindependiente"/>
        <w:spacing w:line="276" w:lineRule="auto"/>
        <w:jc w:val="both"/>
        <w:rPr>
          <w:rFonts w:ascii="Century Gothic" w:hAnsi="Century Gothic" w:cs="Arial"/>
          <w:color w:val="auto"/>
          <w:sz w:val="12"/>
          <w:szCs w:val="12"/>
          <w:lang w:val="es-PE"/>
        </w:rPr>
      </w:pPr>
    </w:p>
    <w:p w14:paraId="1BC4493A"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p>
    <w:p w14:paraId="2FDB81A5" w14:textId="77777777" w:rsidR="007925E4" w:rsidRPr="00281D53" w:rsidRDefault="007925E4" w:rsidP="00EF15DF">
      <w:pPr>
        <w:pStyle w:val="Textoindependiente"/>
        <w:spacing w:line="276" w:lineRule="auto"/>
        <w:jc w:val="both"/>
        <w:rPr>
          <w:rFonts w:ascii="Century Gothic" w:hAnsi="Century Gothic" w:cs="Arial"/>
          <w:color w:val="000000" w:themeColor="text1"/>
          <w:sz w:val="12"/>
          <w:szCs w:val="12"/>
          <w:lang w:val="es-PE"/>
        </w:rPr>
      </w:pPr>
    </w:p>
    <w:p w14:paraId="6CAE5506" w14:textId="77777777" w:rsidR="007925E4" w:rsidRPr="00281D53" w:rsidRDefault="007925E4" w:rsidP="00EF15DF">
      <w:pPr>
        <w:pStyle w:val="Textoindependiente"/>
        <w:spacing w:line="276" w:lineRule="auto"/>
        <w:jc w:val="both"/>
        <w:rPr>
          <w:rFonts w:ascii="Century Gothic" w:hAnsi="Century Gothic" w:cs="Arial"/>
          <w:color w:val="000000" w:themeColor="text1"/>
          <w:sz w:val="12"/>
          <w:szCs w:val="12"/>
          <w:lang w:val="es-PE"/>
        </w:rPr>
      </w:pPr>
    </w:p>
    <w:p w14:paraId="47ECDF13"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_______________</w:t>
      </w:r>
    </w:p>
    <w:p w14:paraId="6536C540" w14:textId="77777777" w:rsidR="00EF15DF" w:rsidRPr="00281D53" w:rsidRDefault="00EF15DF" w:rsidP="00EF15DF">
      <w:pPr>
        <w:pStyle w:val="Textoindependiente"/>
        <w:spacing w:line="276" w:lineRule="auto"/>
        <w:jc w:val="both"/>
        <w:rPr>
          <w:rFonts w:ascii="Century Gothic" w:hAnsi="Century Gothic" w:cs="Arial"/>
          <w:b/>
          <w:bCs/>
          <w:color w:val="000000" w:themeColor="text1"/>
          <w:sz w:val="12"/>
          <w:szCs w:val="12"/>
          <w:lang w:val="es-PE"/>
        </w:rPr>
      </w:pPr>
      <w:r w:rsidRPr="00281D53">
        <w:rPr>
          <w:rFonts w:ascii="Century Gothic" w:hAnsi="Century Gothic" w:cs="Arial"/>
          <w:b/>
          <w:bCs/>
          <w:color w:val="000000" w:themeColor="text1"/>
          <w:sz w:val="12"/>
          <w:szCs w:val="12"/>
          <w:lang w:val="es-PE"/>
        </w:rPr>
        <w:t>FIRMA</w:t>
      </w:r>
    </w:p>
    <w:p w14:paraId="013A10EE" w14:textId="77777777" w:rsidR="00EF15DF" w:rsidRPr="00281D53" w:rsidRDefault="00EF15DF" w:rsidP="00EF15DF">
      <w:pPr>
        <w:pStyle w:val="Textoindependiente"/>
        <w:spacing w:line="276" w:lineRule="auto"/>
        <w:jc w:val="both"/>
        <w:rPr>
          <w:rFonts w:ascii="Century Gothic" w:hAnsi="Century Gothic" w:cs="Arial"/>
          <w:b/>
          <w:bCs/>
          <w:color w:val="000000" w:themeColor="text1"/>
          <w:sz w:val="12"/>
          <w:szCs w:val="12"/>
          <w:lang w:val="es-PE"/>
        </w:rPr>
      </w:pPr>
      <w:r w:rsidRPr="00281D53">
        <w:rPr>
          <w:rFonts w:ascii="Century Gothic" w:hAnsi="Century Gothic" w:cs="Arial"/>
          <w:b/>
          <w:bCs/>
          <w:color w:val="000000" w:themeColor="text1"/>
          <w:sz w:val="12"/>
          <w:szCs w:val="12"/>
          <w:lang w:val="es-PE"/>
        </w:rPr>
        <w:t>NOMBRES Y APELLIDOS</w:t>
      </w:r>
    </w:p>
    <w:p w14:paraId="6C8A1248" w14:textId="5579502E" w:rsidR="00EF15DF" w:rsidRPr="00281D53" w:rsidRDefault="00EF15DF" w:rsidP="00EF15DF">
      <w:pPr>
        <w:pStyle w:val="Textoindependiente"/>
        <w:spacing w:line="276" w:lineRule="auto"/>
        <w:jc w:val="both"/>
        <w:rPr>
          <w:rFonts w:ascii="Century Gothic" w:hAnsi="Century Gothic" w:cs="Arial"/>
          <w:b/>
          <w:bCs/>
          <w:color w:val="000000" w:themeColor="text1"/>
          <w:lang w:val="es-PE"/>
        </w:rPr>
      </w:pPr>
      <w:r w:rsidRPr="00281D53">
        <w:rPr>
          <w:rFonts w:ascii="Century Gothic" w:hAnsi="Century Gothic" w:cs="Arial"/>
          <w:b/>
          <w:bCs/>
          <w:color w:val="000000" w:themeColor="text1"/>
          <w:sz w:val="12"/>
          <w:szCs w:val="12"/>
          <w:lang w:val="es-PE"/>
        </w:rPr>
        <w:t>DNI:</w:t>
      </w:r>
      <w:bookmarkEnd w:id="0"/>
    </w:p>
    <w:sectPr w:rsidR="00EF15DF" w:rsidRPr="00281D53" w:rsidSect="00B63D05">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436D" w14:textId="77777777" w:rsidR="00443D1D" w:rsidRDefault="00443D1D" w:rsidP="005649CA">
      <w:pPr>
        <w:spacing w:after="0" w:line="240" w:lineRule="auto"/>
      </w:pPr>
      <w:r>
        <w:separator/>
      </w:r>
    </w:p>
  </w:endnote>
  <w:endnote w:type="continuationSeparator" w:id="0">
    <w:p w14:paraId="355B8FDC" w14:textId="77777777" w:rsidR="00443D1D" w:rsidRDefault="00443D1D" w:rsidP="0056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5DA4" w14:textId="1420561D" w:rsidR="00570A6A" w:rsidRPr="003040C9" w:rsidRDefault="00570A6A" w:rsidP="003040C9">
    <w:pPr>
      <w:tabs>
        <w:tab w:val="center" w:pos="4550"/>
        <w:tab w:val="left" w:pos="5818"/>
      </w:tabs>
      <w:ind w:right="260"/>
      <w:jc w:val="center"/>
      <w:rPr>
        <w:rFonts w:ascii="Century Gothic" w:hAnsi="Century Gothic"/>
        <w:color w:val="222A35" w:themeColor="text2" w:themeShade="80"/>
      </w:rPr>
    </w:pPr>
    <w:r w:rsidRPr="003040C9">
      <w:rPr>
        <w:rFonts w:ascii="Century Gothic" w:hAnsi="Century Gothic"/>
        <w:color w:val="8496B0" w:themeColor="text2" w:themeTint="99"/>
        <w:spacing w:val="60"/>
        <w:lang w:val="es-ES"/>
      </w:rPr>
      <w:t>Página</w:t>
    </w:r>
    <w:r w:rsidRPr="003040C9">
      <w:rPr>
        <w:rFonts w:ascii="Century Gothic" w:hAnsi="Century Gothic"/>
        <w:color w:val="8496B0" w:themeColor="text2" w:themeTint="99"/>
        <w:lang w:val="es-ES"/>
      </w:rPr>
      <w:t xml:space="preserve">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PAGE   \* MERGEFORMAT</w:instrText>
    </w:r>
    <w:r w:rsidRPr="003040C9">
      <w:rPr>
        <w:rFonts w:ascii="Century Gothic" w:hAnsi="Century Gothic"/>
        <w:color w:val="323E4F" w:themeColor="text2" w:themeShade="BF"/>
      </w:rPr>
      <w:fldChar w:fldCharType="separate"/>
    </w:r>
    <w:r w:rsidR="009C7193" w:rsidRPr="009C7193">
      <w:rPr>
        <w:rFonts w:ascii="Century Gothic" w:hAnsi="Century Gothic"/>
        <w:noProof/>
        <w:color w:val="323E4F" w:themeColor="text2" w:themeShade="BF"/>
        <w:lang w:val="es-ES"/>
      </w:rPr>
      <w:t>29</w:t>
    </w:r>
    <w:r w:rsidRPr="003040C9">
      <w:rPr>
        <w:rFonts w:ascii="Century Gothic" w:hAnsi="Century Gothic"/>
        <w:color w:val="323E4F" w:themeColor="text2" w:themeShade="BF"/>
      </w:rPr>
      <w:fldChar w:fldCharType="end"/>
    </w:r>
    <w:r w:rsidRPr="003040C9">
      <w:rPr>
        <w:rFonts w:ascii="Century Gothic" w:hAnsi="Century Gothic"/>
        <w:color w:val="323E4F" w:themeColor="text2" w:themeShade="BF"/>
        <w:lang w:val="es-ES"/>
      </w:rPr>
      <w:t xml:space="preserve"> |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NUMPAGES  \* Arabic  \* MERGEFORMAT</w:instrText>
    </w:r>
    <w:r w:rsidRPr="003040C9">
      <w:rPr>
        <w:rFonts w:ascii="Century Gothic" w:hAnsi="Century Gothic"/>
        <w:color w:val="323E4F" w:themeColor="text2" w:themeShade="BF"/>
      </w:rPr>
      <w:fldChar w:fldCharType="separate"/>
    </w:r>
    <w:r w:rsidR="009C7193" w:rsidRPr="009C7193">
      <w:rPr>
        <w:rFonts w:ascii="Century Gothic" w:hAnsi="Century Gothic"/>
        <w:noProof/>
        <w:color w:val="323E4F" w:themeColor="text2" w:themeShade="BF"/>
        <w:lang w:val="es-ES"/>
      </w:rPr>
      <w:t>30</w:t>
    </w:r>
    <w:r w:rsidRPr="003040C9">
      <w:rPr>
        <w:rFonts w:ascii="Century Gothic" w:hAnsi="Century Gothic"/>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043E" w14:textId="77777777" w:rsidR="00443D1D" w:rsidRDefault="00443D1D" w:rsidP="005649CA">
      <w:pPr>
        <w:spacing w:after="0" w:line="240" w:lineRule="auto"/>
      </w:pPr>
      <w:r>
        <w:separator/>
      </w:r>
    </w:p>
  </w:footnote>
  <w:footnote w:type="continuationSeparator" w:id="0">
    <w:p w14:paraId="1F92DE72" w14:textId="77777777" w:rsidR="00443D1D" w:rsidRDefault="00443D1D" w:rsidP="005649CA">
      <w:pPr>
        <w:spacing w:after="0" w:line="240" w:lineRule="auto"/>
      </w:pPr>
      <w:r>
        <w:continuationSeparator/>
      </w:r>
    </w:p>
  </w:footnote>
  <w:footnote w:id="1">
    <w:p w14:paraId="590CC353" w14:textId="004F944B" w:rsidR="00570A6A" w:rsidRPr="004A755C" w:rsidRDefault="00570A6A">
      <w:pPr>
        <w:pStyle w:val="Textonotapie"/>
        <w:rPr>
          <w:rFonts w:ascii="Arial" w:hAnsi="Arial" w:cs="Arial"/>
          <w:sz w:val="10"/>
          <w:szCs w:val="10"/>
          <w:lang w:val="es-PE"/>
        </w:rPr>
      </w:pPr>
      <w:r w:rsidRPr="00F30B42">
        <w:rPr>
          <w:rStyle w:val="Refdenotaalpie"/>
          <w:rFonts w:ascii="Arial" w:hAnsi="Arial" w:cs="Arial"/>
          <w:sz w:val="10"/>
          <w:szCs w:val="10"/>
        </w:rPr>
        <w:footnoteRef/>
      </w:r>
      <w:r w:rsidRPr="00F30B42">
        <w:rPr>
          <w:rFonts w:ascii="Arial" w:hAnsi="Arial" w:cs="Arial"/>
          <w:sz w:val="10"/>
          <w:szCs w:val="10"/>
        </w:rPr>
        <w:t xml:space="preserve"> P</w:t>
      </w:r>
      <w:r w:rsidRPr="00F30B42">
        <w:rPr>
          <w:rFonts w:ascii="Arial" w:hAnsi="Arial" w:cs="Arial"/>
          <w:sz w:val="10"/>
          <w:szCs w:val="10"/>
          <w:lang w:val="es-PE"/>
        </w:rPr>
        <w:t>ara la suscripción de convenios, el participante deberá presentar una nueva Declaración Jurada original.</w:t>
      </w:r>
      <w:r w:rsidRPr="00F30B42">
        <w:t xml:space="preserve"> </w:t>
      </w:r>
      <w:r w:rsidRPr="00F30B42">
        <w:rPr>
          <w:rFonts w:ascii="Arial" w:hAnsi="Arial" w:cs="Arial"/>
          <w:sz w:val="10"/>
          <w:szCs w:val="10"/>
          <w:lang w:val="es-PE"/>
        </w:rPr>
        <w:t>En caso de tener representación legal conjunta, se deberá presentar la Declaración</w:t>
      </w:r>
      <w:r w:rsidRPr="007D19C7">
        <w:rPr>
          <w:rFonts w:ascii="Arial" w:hAnsi="Arial" w:cs="Arial"/>
          <w:sz w:val="10"/>
          <w:szCs w:val="10"/>
          <w:lang w:val="es-PE"/>
        </w:rPr>
        <w:t xml:space="preserve"> Jurada de cada uno de los representantes legales.</w:t>
      </w:r>
    </w:p>
  </w:footnote>
  <w:footnote w:id="2">
    <w:p w14:paraId="10150CF0" w14:textId="7982FCAF" w:rsidR="00570A6A" w:rsidRPr="00E87074" w:rsidRDefault="00570A6A">
      <w:pPr>
        <w:pStyle w:val="Textonotapie"/>
        <w:rPr>
          <w:rFonts w:ascii="Arial" w:hAnsi="Arial" w:cs="Arial"/>
          <w:sz w:val="10"/>
          <w:szCs w:val="10"/>
        </w:rPr>
      </w:pPr>
      <w:r w:rsidRPr="00E87074">
        <w:rPr>
          <w:rStyle w:val="Refdenotaalpie"/>
          <w:rFonts w:ascii="Arial" w:hAnsi="Arial" w:cs="Arial"/>
          <w:sz w:val="10"/>
          <w:szCs w:val="10"/>
        </w:rPr>
        <w:footnoteRef/>
      </w:r>
      <w:r w:rsidRPr="00E87074">
        <w:rPr>
          <w:rFonts w:ascii="Arial" w:hAnsi="Arial" w:cs="Arial"/>
          <w:sz w:val="10"/>
          <w:szCs w:val="10"/>
        </w:rPr>
        <w:t xml:space="preserve"> Se precisa que el impedimento solo es aplicable cuando se trate de subvenciones de fondos concursables relacionadas al turismo otorgadas por el MINCETUR. Beneficiarios de fondos concursables de otras entidades no están impedidos de participar. Asimismo, pueden participar quienes hayan accedido a REACTIVA, FAE, Bonos y/o similares </w:t>
      </w:r>
    </w:p>
  </w:footnote>
  <w:footnote w:id="3">
    <w:p w14:paraId="240A0C92" w14:textId="77777777" w:rsidR="00570A6A" w:rsidRPr="004A755C" w:rsidRDefault="00570A6A" w:rsidP="00EF15DF">
      <w:pPr>
        <w:pStyle w:val="Textonotapie"/>
        <w:jc w:val="both"/>
        <w:rPr>
          <w:rFonts w:ascii="Arial" w:hAnsi="Arial" w:cs="Arial"/>
          <w:sz w:val="10"/>
          <w:szCs w:val="10"/>
        </w:rPr>
      </w:pPr>
      <w:r w:rsidRPr="004A755C">
        <w:rPr>
          <w:rStyle w:val="Refdenotaalpie"/>
          <w:rFonts w:ascii="Arial" w:eastAsia="Calibri" w:hAnsi="Arial" w:cs="Arial"/>
          <w:sz w:val="10"/>
          <w:szCs w:val="10"/>
        </w:rPr>
        <w:footnoteRef/>
      </w:r>
      <w:r w:rsidRPr="004A755C">
        <w:rPr>
          <w:rFonts w:ascii="Arial" w:hAnsi="Arial" w:cs="Arial"/>
          <w:sz w:val="10"/>
          <w:szCs w:val="10"/>
        </w:rPr>
        <w:t xml:space="preserve"> Aprobado mediante Decreto Supremo 004-2019-JUS.</w:t>
      </w:r>
    </w:p>
  </w:footnote>
  <w:footnote w:id="4">
    <w:p w14:paraId="3090F024" w14:textId="77777777" w:rsidR="00570A6A" w:rsidRPr="00296747" w:rsidRDefault="00570A6A" w:rsidP="00EF15DF">
      <w:pPr>
        <w:pStyle w:val="Textonotapie"/>
        <w:jc w:val="both"/>
        <w:rPr>
          <w:rFonts w:ascii="Arial" w:hAnsi="Arial" w:cs="Arial"/>
          <w:sz w:val="10"/>
          <w:szCs w:val="10"/>
        </w:rPr>
      </w:pPr>
      <w:r w:rsidRPr="004A755C">
        <w:rPr>
          <w:rStyle w:val="Refdenotaalpie"/>
          <w:rFonts w:ascii="Arial" w:eastAsia="Calibri" w:hAnsi="Arial" w:cs="Arial"/>
          <w:sz w:val="10"/>
          <w:szCs w:val="10"/>
        </w:rPr>
        <w:footnoteRef/>
      </w:r>
      <w:r w:rsidRPr="004A755C">
        <w:rPr>
          <w:rFonts w:ascii="Arial" w:hAnsi="Arial" w:cs="Arial"/>
          <w:sz w:val="10"/>
          <w:szCs w:val="10"/>
        </w:rPr>
        <w:t xml:space="preserve"> Aprobado mediante Decreto Supremo 004-2019-JUS.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11" w14:textId="77777777" w:rsidR="00570A6A" w:rsidRDefault="00570A6A">
    <w:pPr>
      <w:pStyle w:val="Encabezado"/>
    </w:pPr>
    <w:r w:rsidRPr="00F96D30">
      <w:rPr>
        <w:rFonts w:ascii="Arial" w:hAnsi="Arial" w:cs="Arial"/>
        <w:noProof/>
        <w:sz w:val="16"/>
        <w:szCs w:val="20"/>
        <w:lang w:val="en-US"/>
      </w:rPr>
      <w:drawing>
        <wp:anchor distT="0" distB="0" distL="114300" distR="114300" simplePos="0" relativeHeight="251659264" behindDoc="0" locked="0" layoutInCell="1" allowOverlap="1" wp14:anchorId="5C2E253E" wp14:editId="7157B2BB">
          <wp:simplePos x="0" y="0"/>
          <wp:positionH relativeFrom="column">
            <wp:posOffset>-24100</wp:posOffset>
          </wp:positionH>
          <wp:positionV relativeFrom="paragraph">
            <wp:posOffset>-225676</wp:posOffset>
          </wp:positionV>
          <wp:extent cx="1932940" cy="326390"/>
          <wp:effectExtent l="0" t="0" r="0" b="0"/>
          <wp:wrapThrough wrapText="bothSides">
            <wp:wrapPolygon edited="0">
              <wp:start x="0" y="0"/>
              <wp:lineTo x="0" y="20171"/>
              <wp:lineTo x="21288" y="20171"/>
              <wp:lineTo x="21288" y="0"/>
              <wp:lineTo x="0" y="0"/>
            </wp:wrapPolygon>
          </wp:wrapThrough>
          <wp:docPr id="1194429825" name="Google Shape;94;p35"/>
          <wp:cNvGraphicFramePr/>
          <a:graphic xmlns:a="http://schemas.openxmlformats.org/drawingml/2006/main">
            <a:graphicData uri="http://schemas.openxmlformats.org/drawingml/2006/picture">
              <pic:pic xmlns:pic="http://schemas.openxmlformats.org/drawingml/2006/picture">
                <pic:nvPicPr>
                  <pic:cNvPr id="7" name="Google Shape;94;p35"/>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3294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D30">
      <w:rPr>
        <w:rFonts w:ascii="Arial" w:hAnsi="Arial" w:cs="Arial"/>
        <w:noProof/>
        <w:sz w:val="16"/>
        <w:szCs w:val="20"/>
        <w:lang w:val="en-US"/>
      </w:rPr>
      <w:drawing>
        <wp:anchor distT="0" distB="0" distL="114300" distR="114300" simplePos="0" relativeHeight="251662336" behindDoc="0" locked="0" layoutInCell="1" allowOverlap="1" wp14:anchorId="4C70AFC3" wp14:editId="1A13A130">
          <wp:simplePos x="0" y="0"/>
          <wp:positionH relativeFrom="column">
            <wp:posOffset>4261086</wp:posOffset>
          </wp:positionH>
          <wp:positionV relativeFrom="paragraph">
            <wp:posOffset>-226695</wp:posOffset>
          </wp:positionV>
          <wp:extent cx="1113790" cy="333375"/>
          <wp:effectExtent l="0" t="0" r="0" b="9525"/>
          <wp:wrapThrough wrapText="bothSides">
            <wp:wrapPolygon edited="0">
              <wp:start x="1108" y="0"/>
              <wp:lineTo x="369" y="7406"/>
              <wp:lineTo x="1108" y="12343"/>
              <wp:lineTo x="3694" y="20983"/>
              <wp:lineTo x="12561" y="20983"/>
              <wp:lineTo x="20319" y="18514"/>
              <wp:lineTo x="19950" y="2469"/>
              <wp:lineTo x="6650" y="0"/>
              <wp:lineTo x="1108" y="0"/>
            </wp:wrapPolygon>
          </wp:wrapThrough>
          <wp:docPr id="235207700" name="Imagen 11">
            <a:extLst xmlns:a="http://schemas.openxmlformats.org/drawingml/2006/main">
              <a:ext uri="{FF2B5EF4-FFF2-40B4-BE49-F238E27FC236}">
                <a16:creationId xmlns:a16="http://schemas.microsoft.com/office/drawing/2014/main" id="{717C48B2-61EB-4AE4-A886-F51C10508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717C48B2-61EB-4AE4-A886-F51C10508B3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333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CE"/>
    <w:multiLevelType w:val="multilevel"/>
    <w:tmpl w:val="0E6C9C86"/>
    <w:lvl w:ilvl="0">
      <w:start w:val="3"/>
      <w:numFmt w:val="decimal"/>
      <w:lvlText w:val="%1"/>
      <w:lvlJc w:val="left"/>
      <w:pPr>
        <w:ind w:left="360" w:hanging="360"/>
      </w:pPr>
      <w:rPr>
        <w:rFonts w:hint="default"/>
      </w:rPr>
    </w:lvl>
    <w:lvl w:ilvl="1">
      <w:start w:val="2"/>
      <w:numFmt w:val="decimal"/>
      <w:lvlText w:val="%1.%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2910" w:hanging="108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3880" w:hanging="1440"/>
      </w:pPr>
      <w:rPr>
        <w:rFonts w:hint="default"/>
      </w:rPr>
    </w:lvl>
  </w:abstractNum>
  <w:abstractNum w:abstractNumId="1" w15:restartNumberingAfterBreak="0">
    <w:nsid w:val="0BF56B50"/>
    <w:multiLevelType w:val="multilevel"/>
    <w:tmpl w:val="EE8AC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bullet"/>
      <w:lvlText w:val="-"/>
      <w:lvlJc w:val="left"/>
      <w:pPr>
        <w:ind w:left="2160" w:hanging="360"/>
      </w:pPr>
      <w:rPr>
        <w:rFonts w:ascii="Century Gothic" w:eastAsia="Times New Roman" w:hAnsi="Century Gothic"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A0D"/>
    <w:multiLevelType w:val="multilevel"/>
    <w:tmpl w:val="7CFAF51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C00000"/>
        <w:sz w:val="20"/>
        <w:szCs w:val="20"/>
      </w:rPr>
    </w:lvl>
    <w:lvl w:ilvl="3">
      <w:start w:val="1"/>
      <w:numFmt w:val="decimal"/>
      <w:lvlText w:val="%1.%2.%3.%4."/>
      <w:lvlJc w:val="left"/>
      <w:pPr>
        <w:ind w:left="64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E409EC"/>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4" w15:restartNumberingAfterBreak="0">
    <w:nsid w:val="19644EB2"/>
    <w:multiLevelType w:val="multilevel"/>
    <w:tmpl w:val="36BE8FB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336D0"/>
    <w:multiLevelType w:val="hybridMultilevel"/>
    <w:tmpl w:val="E3106C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A147377"/>
    <w:multiLevelType w:val="multilevel"/>
    <w:tmpl w:val="6F4C402C"/>
    <w:lvl w:ilvl="0">
      <w:start w:val="1"/>
      <w:numFmt w:val="upperRoman"/>
      <w:lvlText w:val="%1."/>
      <w:lvlJc w:val="left"/>
      <w:pPr>
        <w:ind w:left="360" w:hanging="360"/>
      </w:pPr>
      <w:rPr>
        <w:rFonts w:hint="default"/>
        <w:sz w:val="16"/>
        <w:szCs w:val="1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53C8D"/>
    <w:multiLevelType w:val="multilevel"/>
    <w:tmpl w:val="CB8078DE"/>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3E393D"/>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244B9"/>
    <w:multiLevelType w:val="hybridMultilevel"/>
    <w:tmpl w:val="F1F62FF6"/>
    <w:lvl w:ilvl="0" w:tplc="2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CB66BA"/>
    <w:multiLevelType w:val="hybridMultilevel"/>
    <w:tmpl w:val="A11652C4"/>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43CD56F4"/>
    <w:multiLevelType w:val="multilevel"/>
    <w:tmpl w:val="043492B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2370B4"/>
    <w:multiLevelType w:val="hybridMultilevel"/>
    <w:tmpl w:val="1046A128"/>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13" w15:restartNumberingAfterBreak="0">
    <w:nsid w:val="54837BC6"/>
    <w:multiLevelType w:val="hybridMultilevel"/>
    <w:tmpl w:val="B8BCAEE8"/>
    <w:lvl w:ilvl="0" w:tplc="817606B0">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8DB0C14"/>
    <w:multiLevelType w:val="hybridMultilevel"/>
    <w:tmpl w:val="CAA00A0A"/>
    <w:lvl w:ilvl="0" w:tplc="2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BB7DE4"/>
    <w:multiLevelType w:val="hybridMultilevel"/>
    <w:tmpl w:val="D71CD288"/>
    <w:lvl w:ilvl="0" w:tplc="2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1D775D"/>
    <w:multiLevelType w:val="hybridMultilevel"/>
    <w:tmpl w:val="10FA989A"/>
    <w:lvl w:ilvl="0" w:tplc="280A0017">
      <w:start w:val="1"/>
      <w:numFmt w:val="lowerLetter"/>
      <w:lvlText w:val="%1)"/>
      <w:lvlJc w:val="left"/>
      <w:pPr>
        <w:ind w:left="1620" w:hanging="360"/>
      </w:pPr>
    </w:lvl>
    <w:lvl w:ilvl="1" w:tplc="280A0019" w:tentative="1">
      <w:start w:val="1"/>
      <w:numFmt w:val="lowerLetter"/>
      <w:lvlText w:val="%2."/>
      <w:lvlJc w:val="left"/>
      <w:pPr>
        <w:ind w:left="2340" w:hanging="360"/>
      </w:pPr>
    </w:lvl>
    <w:lvl w:ilvl="2" w:tplc="280A001B" w:tentative="1">
      <w:start w:val="1"/>
      <w:numFmt w:val="lowerRoman"/>
      <w:lvlText w:val="%3."/>
      <w:lvlJc w:val="right"/>
      <w:pPr>
        <w:ind w:left="3060" w:hanging="180"/>
      </w:pPr>
    </w:lvl>
    <w:lvl w:ilvl="3" w:tplc="280A000F" w:tentative="1">
      <w:start w:val="1"/>
      <w:numFmt w:val="decimal"/>
      <w:lvlText w:val="%4."/>
      <w:lvlJc w:val="left"/>
      <w:pPr>
        <w:ind w:left="3780" w:hanging="360"/>
      </w:pPr>
    </w:lvl>
    <w:lvl w:ilvl="4" w:tplc="280A0019" w:tentative="1">
      <w:start w:val="1"/>
      <w:numFmt w:val="lowerLetter"/>
      <w:lvlText w:val="%5."/>
      <w:lvlJc w:val="left"/>
      <w:pPr>
        <w:ind w:left="4500" w:hanging="360"/>
      </w:pPr>
    </w:lvl>
    <w:lvl w:ilvl="5" w:tplc="280A001B" w:tentative="1">
      <w:start w:val="1"/>
      <w:numFmt w:val="lowerRoman"/>
      <w:lvlText w:val="%6."/>
      <w:lvlJc w:val="right"/>
      <w:pPr>
        <w:ind w:left="5220" w:hanging="180"/>
      </w:pPr>
    </w:lvl>
    <w:lvl w:ilvl="6" w:tplc="280A000F" w:tentative="1">
      <w:start w:val="1"/>
      <w:numFmt w:val="decimal"/>
      <w:lvlText w:val="%7."/>
      <w:lvlJc w:val="left"/>
      <w:pPr>
        <w:ind w:left="5940" w:hanging="360"/>
      </w:pPr>
    </w:lvl>
    <w:lvl w:ilvl="7" w:tplc="280A0019" w:tentative="1">
      <w:start w:val="1"/>
      <w:numFmt w:val="lowerLetter"/>
      <w:lvlText w:val="%8."/>
      <w:lvlJc w:val="left"/>
      <w:pPr>
        <w:ind w:left="6660" w:hanging="360"/>
      </w:pPr>
    </w:lvl>
    <w:lvl w:ilvl="8" w:tplc="280A001B" w:tentative="1">
      <w:start w:val="1"/>
      <w:numFmt w:val="lowerRoman"/>
      <w:lvlText w:val="%9."/>
      <w:lvlJc w:val="right"/>
      <w:pPr>
        <w:ind w:left="7380" w:hanging="180"/>
      </w:pPr>
    </w:lvl>
  </w:abstractNum>
  <w:abstractNum w:abstractNumId="17" w15:restartNumberingAfterBreak="0">
    <w:nsid w:val="72B67997"/>
    <w:multiLevelType w:val="hybridMultilevel"/>
    <w:tmpl w:val="42A896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734E4281"/>
    <w:multiLevelType w:val="hybridMultilevel"/>
    <w:tmpl w:val="E58476AE"/>
    <w:lvl w:ilvl="0" w:tplc="4BEE3B84">
      <w:start w:val="1"/>
      <w:numFmt w:val="decimal"/>
      <w:lvlText w:val="%1."/>
      <w:lvlJc w:val="left"/>
      <w:pPr>
        <w:ind w:left="644" w:hanging="360"/>
      </w:pPr>
      <w:rPr>
        <w:rFonts w:ascii="Arial" w:eastAsia="Times New Roman" w:hAnsi="Arial" w:cs="Arial"/>
      </w:rPr>
    </w:lvl>
    <w:lvl w:ilvl="1" w:tplc="0C0A0003">
      <w:start w:val="1"/>
      <w:numFmt w:val="bullet"/>
      <w:lvlText w:val="o"/>
      <w:lvlJc w:val="left"/>
      <w:pPr>
        <w:ind w:left="4341" w:hanging="360"/>
      </w:pPr>
      <w:rPr>
        <w:rFonts w:ascii="Courier New" w:hAnsi="Courier New" w:cs="Courier New" w:hint="default"/>
      </w:rPr>
    </w:lvl>
    <w:lvl w:ilvl="2" w:tplc="0C0A0005" w:tentative="1">
      <w:start w:val="1"/>
      <w:numFmt w:val="bullet"/>
      <w:lvlText w:val=""/>
      <w:lvlJc w:val="left"/>
      <w:pPr>
        <w:ind w:left="5061" w:hanging="360"/>
      </w:pPr>
      <w:rPr>
        <w:rFonts w:ascii="Wingdings" w:hAnsi="Wingdings" w:hint="default"/>
      </w:rPr>
    </w:lvl>
    <w:lvl w:ilvl="3" w:tplc="0C0A0001" w:tentative="1">
      <w:start w:val="1"/>
      <w:numFmt w:val="bullet"/>
      <w:lvlText w:val=""/>
      <w:lvlJc w:val="left"/>
      <w:pPr>
        <w:ind w:left="5781" w:hanging="360"/>
      </w:pPr>
      <w:rPr>
        <w:rFonts w:ascii="Symbol" w:hAnsi="Symbol" w:hint="default"/>
      </w:rPr>
    </w:lvl>
    <w:lvl w:ilvl="4" w:tplc="0C0A0003" w:tentative="1">
      <w:start w:val="1"/>
      <w:numFmt w:val="bullet"/>
      <w:lvlText w:val="o"/>
      <w:lvlJc w:val="left"/>
      <w:pPr>
        <w:ind w:left="6501" w:hanging="360"/>
      </w:pPr>
      <w:rPr>
        <w:rFonts w:ascii="Courier New" w:hAnsi="Courier New" w:cs="Courier New" w:hint="default"/>
      </w:rPr>
    </w:lvl>
    <w:lvl w:ilvl="5" w:tplc="0C0A0005" w:tentative="1">
      <w:start w:val="1"/>
      <w:numFmt w:val="bullet"/>
      <w:lvlText w:val=""/>
      <w:lvlJc w:val="left"/>
      <w:pPr>
        <w:ind w:left="7221" w:hanging="360"/>
      </w:pPr>
      <w:rPr>
        <w:rFonts w:ascii="Wingdings" w:hAnsi="Wingdings" w:hint="default"/>
      </w:rPr>
    </w:lvl>
    <w:lvl w:ilvl="6" w:tplc="0C0A0001" w:tentative="1">
      <w:start w:val="1"/>
      <w:numFmt w:val="bullet"/>
      <w:lvlText w:val=""/>
      <w:lvlJc w:val="left"/>
      <w:pPr>
        <w:ind w:left="7941" w:hanging="360"/>
      </w:pPr>
      <w:rPr>
        <w:rFonts w:ascii="Symbol" w:hAnsi="Symbol" w:hint="default"/>
      </w:rPr>
    </w:lvl>
    <w:lvl w:ilvl="7" w:tplc="0C0A0003" w:tentative="1">
      <w:start w:val="1"/>
      <w:numFmt w:val="bullet"/>
      <w:lvlText w:val="o"/>
      <w:lvlJc w:val="left"/>
      <w:pPr>
        <w:ind w:left="8661" w:hanging="360"/>
      </w:pPr>
      <w:rPr>
        <w:rFonts w:ascii="Courier New" w:hAnsi="Courier New" w:cs="Courier New" w:hint="default"/>
      </w:rPr>
    </w:lvl>
    <w:lvl w:ilvl="8" w:tplc="0C0A0005" w:tentative="1">
      <w:start w:val="1"/>
      <w:numFmt w:val="bullet"/>
      <w:lvlText w:val=""/>
      <w:lvlJc w:val="left"/>
      <w:pPr>
        <w:ind w:left="9381" w:hanging="360"/>
      </w:pPr>
      <w:rPr>
        <w:rFonts w:ascii="Wingdings" w:hAnsi="Wingdings" w:hint="default"/>
      </w:rPr>
    </w:lvl>
  </w:abstractNum>
  <w:abstractNum w:abstractNumId="19" w15:restartNumberingAfterBreak="0">
    <w:nsid w:val="77AB208F"/>
    <w:multiLevelType w:val="multilevel"/>
    <w:tmpl w:val="23968A56"/>
    <w:lvl w:ilvl="0">
      <w:start w:val="1"/>
      <w:numFmt w:val="decimal"/>
      <w:lvlText w:val="%1."/>
      <w:lvlJc w:val="left"/>
      <w:pPr>
        <w:ind w:left="360" w:hanging="360"/>
      </w:pPr>
      <w:rPr>
        <w:rFonts w:ascii="Century Gothic" w:hAnsi="Century Gothic" w:hint="default"/>
        <w:color w:val="7030A0"/>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lowerLetter"/>
      <w:lvlText w:val="%4)"/>
      <w:lvlJc w:val="right"/>
      <w:pPr>
        <w:ind w:left="360" w:hanging="360"/>
      </w:pPr>
      <w:rPr>
        <w:rFonts w:hint="default"/>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3B5114"/>
    <w:multiLevelType w:val="multilevel"/>
    <w:tmpl w:val="650A98BC"/>
    <w:lvl w:ilvl="0">
      <w:start w:val="1"/>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decimal"/>
      <w:lvlText w:val="%1.%2.%3.%4."/>
      <w:lvlJc w:val="left"/>
      <w:pPr>
        <w:ind w:left="648" w:hanging="648"/>
      </w:pPr>
      <w:rPr>
        <w:b w:val="0"/>
        <w:bCs/>
        <w:sz w:val="20"/>
        <w:szCs w:val="16"/>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EF625D"/>
    <w:multiLevelType w:val="hybridMultilevel"/>
    <w:tmpl w:val="9C46CDFE"/>
    <w:lvl w:ilvl="0" w:tplc="04090017">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7DF02BD9"/>
    <w:multiLevelType w:val="hybridMultilevel"/>
    <w:tmpl w:val="5512EBCC"/>
    <w:lvl w:ilvl="0" w:tplc="3DCAFD84">
      <w:numFmt w:val="bullet"/>
      <w:lvlText w:val="-"/>
      <w:lvlJc w:val="left"/>
      <w:pPr>
        <w:ind w:left="1260" w:hanging="360"/>
      </w:pPr>
      <w:rPr>
        <w:rFonts w:ascii="Century Gothic" w:eastAsiaTheme="minorHAnsi" w:hAnsi="Century Gothic" w:cs="Arial" w:hint="default"/>
      </w:rPr>
    </w:lvl>
    <w:lvl w:ilvl="1" w:tplc="280A0003" w:tentative="1">
      <w:start w:val="1"/>
      <w:numFmt w:val="bullet"/>
      <w:lvlText w:val="o"/>
      <w:lvlJc w:val="left"/>
      <w:pPr>
        <w:ind w:left="1980" w:hanging="360"/>
      </w:pPr>
      <w:rPr>
        <w:rFonts w:ascii="Courier New" w:hAnsi="Courier New" w:cs="Courier New" w:hint="default"/>
      </w:rPr>
    </w:lvl>
    <w:lvl w:ilvl="2" w:tplc="280A0005" w:tentative="1">
      <w:start w:val="1"/>
      <w:numFmt w:val="bullet"/>
      <w:lvlText w:val=""/>
      <w:lvlJc w:val="left"/>
      <w:pPr>
        <w:ind w:left="2700" w:hanging="360"/>
      </w:pPr>
      <w:rPr>
        <w:rFonts w:ascii="Wingdings" w:hAnsi="Wingdings" w:hint="default"/>
      </w:rPr>
    </w:lvl>
    <w:lvl w:ilvl="3" w:tplc="280A0001" w:tentative="1">
      <w:start w:val="1"/>
      <w:numFmt w:val="bullet"/>
      <w:lvlText w:val=""/>
      <w:lvlJc w:val="left"/>
      <w:pPr>
        <w:ind w:left="3420" w:hanging="360"/>
      </w:pPr>
      <w:rPr>
        <w:rFonts w:ascii="Symbol" w:hAnsi="Symbol" w:hint="default"/>
      </w:rPr>
    </w:lvl>
    <w:lvl w:ilvl="4" w:tplc="280A0003" w:tentative="1">
      <w:start w:val="1"/>
      <w:numFmt w:val="bullet"/>
      <w:lvlText w:val="o"/>
      <w:lvlJc w:val="left"/>
      <w:pPr>
        <w:ind w:left="4140" w:hanging="360"/>
      </w:pPr>
      <w:rPr>
        <w:rFonts w:ascii="Courier New" w:hAnsi="Courier New" w:cs="Courier New" w:hint="default"/>
      </w:rPr>
    </w:lvl>
    <w:lvl w:ilvl="5" w:tplc="280A0005" w:tentative="1">
      <w:start w:val="1"/>
      <w:numFmt w:val="bullet"/>
      <w:lvlText w:val=""/>
      <w:lvlJc w:val="left"/>
      <w:pPr>
        <w:ind w:left="4860" w:hanging="360"/>
      </w:pPr>
      <w:rPr>
        <w:rFonts w:ascii="Wingdings" w:hAnsi="Wingdings" w:hint="default"/>
      </w:rPr>
    </w:lvl>
    <w:lvl w:ilvl="6" w:tplc="280A0001" w:tentative="1">
      <w:start w:val="1"/>
      <w:numFmt w:val="bullet"/>
      <w:lvlText w:val=""/>
      <w:lvlJc w:val="left"/>
      <w:pPr>
        <w:ind w:left="5580" w:hanging="360"/>
      </w:pPr>
      <w:rPr>
        <w:rFonts w:ascii="Symbol" w:hAnsi="Symbol" w:hint="default"/>
      </w:rPr>
    </w:lvl>
    <w:lvl w:ilvl="7" w:tplc="280A0003" w:tentative="1">
      <w:start w:val="1"/>
      <w:numFmt w:val="bullet"/>
      <w:lvlText w:val="o"/>
      <w:lvlJc w:val="left"/>
      <w:pPr>
        <w:ind w:left="6300" w:hanging="360"/>
      </w:pPr>
      <w:rPr>
        <w:rFonts w:ascii="Courier New" w:hAnsi="Courier New" w:cs="Courier New" w:hint="default"/>
      </w:rPr>
    </w:lvl>
    <w:lvl w:ilvl="8" w:tplc="280A0005" w:tentative="1">
      <w:start w:val="1"/>
      <w:numFmt w:val="bullet"/>
      <w:lvlText w:val=""/>
      <w:lvlJc w:val="left"/>
      <w:pPr>
        <w:ind w:left="7020" w:hanging="360"/>
      </w:pPr>
      <w:rPr>
        <w:rFonts w:ascii="Wingdings" w:hAnsi="Wingdings" w:hint="default"/>
      </w:rPr>
    </w:lvl>
  </w:abstractNum>
  <w:num w:numId="1" w16cid:durableId="1888447325">
    <w:abstractNumId w:val="1"/>
  </w:num>
  <w:num w:numId="2" w16cid:durableId="1788887224">
    <w:abstractNumId w:val="20"/>
  </w:num>
  <w:num w:numId="3" w16cid:durableId="709299755">
    <w:abstractNumId w:val="0"/>
  </w:num>
  <w:num w:numId="4" w16cid:durableId="812983188">
    <w:abstractNumId w:val="2"/>
  </w:num>
  <w:num w:numId="5" w16cid:durableId="1999381627">
    <w:abstractNumId w:val="17"/>
  </w:num>
  <w:num w:numId="6" w16cid:durableId="455829569">
    <w:abstractNumId w:val="7"/>
  </w:num>
  <w:num w:numId="7" w16cid:durableId="873423529">
    <w:abstractNumId w:val="13"/>
  </w:num>
  <w:num w:numId="8" w16cid:durableId="926886812">
    <w:abstractNumId w:val="19"/>
  </w:num>
  <w:num w:numId="9" w16cid:durableId="644044227">
    <w:abstractNumId w:val="18"/>
  </w:num>
  <w:num w:numId="10" w16cid:durableId="2067608789">
    <w:abstractNumId w:val="3"/>
  </w:num>
  <w:num w:numId="11" w16cid:durableId="1572958535">
    <w:abstractNumId w:val="15"/>
  </w:num>
  <w:num w:numId="12" w16cid:durableId="572005792">
    <w:abstractNumId w:val="6"/>
  </w:num>
  <w:num w:numId="13" w16cid:durableId="1153645852">
    <w:abstractNumId w:val="4"/>
  </w:num>
  <w:num w:numId="14" w16cid:durableId="2028486219">
    <w:abstractNumId w:val="8"/>
  </w:num>
  <w:num w:numId="15" w16cid:durableId="503057438">
    <w:abstractNumId w:val="11"/>
  </w:num>
  <w:num w:numId="16" w16cid:durableId="1523012494">
    <w:abstractNumId w:val="10"/>
  </w:num>
  <w:num w:numId="17" w16cid:durableId="311256433">
    <w:abstractNumId w:val="22"/>
  </w:num>
  <w:num w:numId="18" w16cid:durableId="700712803">
    <w:abstractNumId w:val="5"/>
  </w:num>
  <w:num w:numId="19" w16cid:durableId="631591779">
    <w:abstractNumId w:val="14"/>
  </w:num>
  <w:num w:numId="20" w16cid:durableId="1831288175">
    <w:abstractNumId w:val="9"/>
  </w:num>
  <w:num w:numId="21" w16cid:durableId="296105526">
    <w:abstractNumId w:val="21"/>
  </w:num>
  <w:num w:numId="22" w16cid:durableId="1340504834">
    <w:abstractNumId w:val="16"/>
  </w:num>
  <w:num w:numId="23" w16cid:durableId="129421216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CA"/>
    <w:rsid w:val="00002406"/>
    <w:rsid w:val="0000249D"/>
    <w:rsid w:val="00005A33"/>
    <w:rsid w:val="00006191"/>
    <w:rsid w:val="00010DDA"/>
    <w:rsid w:val="00011A89"/>
    <w:rsid w:val="0001268F"/>
    <w:rsid w:val="00014E01"/>
    <w:rsid w:val="0001736A"/>
    <w:rsid w:val="000210C6"/>
    <w:rsid w:val="0002302A"/>
    <w:rsid w:val="00023482"/>
    <w:rsid w:val="00024703"/>
    <w:rsid w:val="000268B1"/>
    <w:rsid w:val="00030843"/>
    <w:rsid w:val="000310FF"/>
    <w:rsid w:val="00032D79"/>
    <w:rsid w:val="00032E67"/>
    <w:rsid w:val="0003369E"/>
    <w:rsid w:val="00033757"/>
    <w:rsid w:val="00033F2D"/>
    <w:rsid w:val="0003536D"/>
    <w:rsid w:val="000418B4"/>
    <w:rsid w:val="00043DE3"/>
    <w:rsid w:val="00047ABD"/>
    <w:rsid w:val="000503CD"/>
    <w:rsid w:val="00050DFB"/>
    <w:rsid w:val="000512DF"/>
    <w:rsid w:val="00051B82"/>
    <w:rsid w:val="00052C2D"/>
    <w:rsid w:val="000531B0"/>
    <w:rsid w:val="00054190"/>
    <w:rsid w:val="000542C3"/>
    <w:rsid w:val="000569CE"/>
    <w:rsid w:val="000633C8"/>
    <w:rsid w:val="000645B7"/>
    <w:rsid w:val="00064903"/>
    <w:rsid w:val="00064A23"/>
    <w:rsid w:val="00064CCB"/>
    <w:rsid w:val="000719C8"/>
    <w:rsid w:val="0007297A"/>
    <w:rsid w:val="00072F1B"/>
    <w:rsid w:val="00072FEB"/>
    <w:rsid w:val="000735B2"/>
    <w:rsid w:val="000741C9"/>
    <w:rsid w:val="000756E0"/>
    <w:rsid w:val="00076D6A"/>
    <w:rsid w:val="000813F0"/>
    <w:rsid w:val="00081B03"/>
    <w:rsid w:val="00081F9B"/>
    <w:rsid w:val="0008206E"/>
    <w:rsid w:val="000826D5"/>
    <w:rsid w:val="00082957"/>
    <w:rsid w:val="000839E5"/>
    <w:rsid w:val="000842DD"/>
    <w:rsid w:val="000851E9"/>
    <w:rsid w:val="00086950"/>
    <w:rsid w:val="00087363"/>
    <w:rsid w:val="00087F40"/>
    <w:rsid w:val="0009092A"/>
    <w:rsid w:val="00090A5F"/>
    <w:rsid w:val="00091086"/>
    <w:rsid w:val="00094F46"/>
    <w:rsid w:val="00096886"/>
    <w:rsid w:val="00097565"/>
    <w:rsid w:val="000A11DD"/>
    <w:rsid w:val="000A58E0"/>
    <w:rsid w:val="000A650F"/>
    <w:rsid w:val="000A72DB"/>
    <w:rsid w:val="000B2CA0"/>
    <w:rsid w:val="000B4DD9"/>
    <w:rsid w:val="000B5DA3"/>
    <w:rsid w:val="000C08CB"/>
    <w:rsid w:val="000C327F"/>
    <w:rsid w:val="000C44C3"/>
    <w:rsid w:val="000C5246"/>
    <w:rsid w:val="000C52FD"/>
    <w:rsid w:val="000D116B"/>
    <w:rsid w:val="000D1A8A"/>
    <w:rsid w:val="000D33A2"/>
    <w:rsid w:val="000D5541"/>
    <w:rsid w:val="000D73F3"/>
    <w:rsid w:val="000E1120"/>
    <w:rsid w:val="000E112B"/>
    <w:rsid w:val="000E1281"/>
    <w:rsid w:val="000E1BF5"/>
    <w:rsid w:val="000E23B8"/>
    <w:rsid w:val="000E6DD6"/>
    <w:rsid w:val="000E7657"/>
    <w:rsid w:val="000F064C"/>
    <w:rsid w:val="000F2F66"/>
    <w:rsid w:val="000F4048"/>
    <w:rsid w:val="000F4466"/>
    <w:rsid w:val="000F44B3"/>
    <w:rsid w:val="000F4672"/>
    <w:rsid w:val="000F4C76"/>
    <w:rsid w:val="000F51F1"/>
    <w:rsid w:val="000F5AEB"/>
    <w:rsid w:val="000F79B7"/>
    <w:rsid w:val="00100208"/>
    <w:rsid w:val="00103B64"/>
    <w:rsid w:val="00106B18"/>
    <w:rsid w:val="00107214"/>
    <w:rsid w:val="00111D28"/>
    <w:rsid w:val="00112E9E"/>
    <w:rsid w:val="00112F42"/>
    <w:rsid w:val="00114CE2"/>
    <w:rsid w:val="00117FC0"/>
    <w:rsid w:val="0012033F"/>
    <w:rsid w:val="00123424"/>
    <w:rsid w:val="001235AF"/>
    <w:rsid w:val="00124CDD"/>
    <w:rsid w:val="0012670A"/>
    <w:rsid w:val="001321EF"/>
    <w:rsid w:val="001335DC"/>
    <w:rsid w:val="0013476A"/>
    <w:rsid w:val="00137177"/>
    <w:rsid w:val="00140F0F"/>
    <w:rsid w:val="0014171C"/>
    <w:rsid w:val="001436CE"/>
    <w:rsid w:val="00144B9E"/>
    <w:rsid w:val="00145732"/>
    <w:rsid w:val="00145B82"/>
    <w:rsid w:val="0014608F"/>
    <w:rsid w:val="001460AD"/>
    <w:rsid w:val="00151946"/>
    <w:rsid w:val="001520E2"/>
    <w:rsid w:val="001522ED"/>
    <w:rsid w:val="00152A9A"/>
    <w:rsid w:val="001537E2"/>
    <w:rsid w:val="0015497C"/>
    <w:rsid w:val="00160CA8"/>
    <w:rsid w:val="00161734"/>
    <w:rsid w:val="001646B8"/>
    <w:rsid w:val="0016569B"/>
    <w:rsid w:val="0017048D"/>
    <w:rsid w:val="001728F2"/>
    <w:rsid w:val="00174F5E"/>
    <w:rsid w:val="00176B17"/>
    <w:rsid w:val="00177462"/>
    <w:rsid w:val="00181EB9"/>
    <w:rsid w:val="00183758"/>
    <w:rsid w:val="0018509F"/>
    <w:rsid w:val="0018564B"/>
    <w:rsid w:val="0018739F"/>
    <w:rsid w:val="00187440"/>
    <w:rsid w:val="00187B82"/>
    <w:rsid w:val="00187F40"/>
    <w:rsid w:val="001909B3"/>
    <w:rsid w:val="001913C7"/>
    <w:rsid w:val="00192BAD"/>
    <w:rsid w:val="00193904"/>
    <w:rsid w:val="00193F34"/>
    <w:rsid w:val="001A08D0"/>
    <w:rsid w:val="001A0DB0"/>
    <w:rsid w:val="001A49E4"/>
    <w:rsid w:val="001A6073"/>
    <w:rsid w:val="001B17DF"/>
    <w:rsid w:val="001B2964"/>
    <w:rsid w:val="001B4E21"/>
    <w:rsid w:val="001B6750"/>
    <w:rsid w:val="001C000F"/>
    <w:rsid w:val="001C1697"/>
    <w:rsid w:val="001C1B10"/>
    <w:rsid w:val="001C2BE0"/>
    <w:rsid w:val="001C4821"/>
    <w:rsid w:val="001C549E"/>
    <w:rsid w:val="001C6CC5"/>
    <w:rsid w:val="001D1959"/>
    <w:rsid w:val="001D3B5D"/>
    <w:rsid w:val="001D3FDC"/>
    <w:rsid w:val="001D40C5"/>
    <w:rsid w:val="001D5689"/>
    <w:rsid w:val="001D6C51"/>
    <w:rsid w:val="001E3A8E"/>
    <w:rsid w:val="001E6E0A"/>
    <w:rsid w:val="001E7054"/>
    <w:rsid w:val="001E7B0F"/>
    <w:rsid w:val="001F0A30"/>
    <w:rsid w:val="001F0EDB"/>
    <w:rsid w:val="001F15D0"/>
    <w:rsid w:val="001F1B57"/>
    <w:rsid w:val="001F6305"/>
    <w:rsid w:val="001F742C"/>
    <w:rsid w:val="0020052A"/>
    <w:rsid w:val="0020127F"/>
    <w:rsid w:val="002025A4"/>
    <w:rsid w:val="0020401C"/>
    <w:rsid w:val="00205809"/>
    <w:rsid w:val="00205AD9"/>
    <w:rsid w:val="00205EB6"/>
    <w:rsid w:val="00207999"/>
    <w:rsid w:val="00211583"/>
    <w:rsid w:val="00212E1D"/>
    <w:rsid w:val="00212F3D"/>
    <w:rsid w:val="00212FA8"/>
    <w:rsid w:val="00213B4A"/>
    <w:rsid w:val="00215764"/>
    <w:rsid w:val="00217915"/>
    <w:rsid w:val="00222478"/>
    <w:rsid w:val="00225A15"/>
    <w:rsid w:val="0022615A"/>
    <w:rsid w:val="00226ABA"/>
    <w:rsid w:val="00230020"/>
    <w:rsid w:val="00232544"/>
    <w:rsid w:val="002342EA"/>
    <w:rsid w:val="002358EA"/>
    <w:rsid w:val="002374BB"/>
    <w:rsid w:val="00243A88"/>
    <w:rsid w:val="00246B28"/>
    <w:rsid w:val="002477D4"/>
    <w:rsid w:val="0025014A"/>
    <w:rsid w:val="0025070F"/>
    <w:rsid w:val="00251190"/>
    <w:rsid w:val="00252D91"/>
    <w:rsid w:val="002560BC"/>
    <w:rsid w:val="00256264"/>
    <w:rsid w:val="002569B1"/>
    <w:rsid w:val="00256A9F"/>
    <w:rsid w:val="00256E31"/>
    <w:rsid w:val="00260B20"/>
    <w:rsid w:val="00262E36"/>
    <w:rsid w:val="00264076"/>
    <w:rsid w:val="002644B2"/>
    <w:rsid w:val="002648DD"/>
    <w:rsid w:val="002649C2"/>
    <w:rsid w:val="002665BE"/>
    <w:rsid w:val="00267696"/>
    <w:rsid w:val="00267C5C"/>
    <w:rsid w:val="00267C90"/>
    <w:rsid w:val="0027072F"/>
    <w:rsid w:val="00272F4D"/>
    <w:rsid w:val="00275025"/>
    <w:rsid w:val="0027770A"/>
    <w:rsid w:val="0028169A"/>
    <w:rsid w:val="00281D53"/>
    <w:rsid w:val="00293131"/>
    <w:rsid w:val="00296747"/>
    <w:rsid w:val="00296AC0"/>
    <w:rsid w:val="00297239"/>
    <w:rsid w:val="0029787E"/>
    <w:rsid w:val="00297E86"/>
    <w:rsid w:val="002A04FA"/>
    <w:rsid w:val="002A12C2"/>
    <w:rsid w:val="002A21AE"/>
    <w:rsid w:val="002A26A0"/>
    <w:rsid w:val="002A2885"/>
    <w:rsid w:val="002A2D55"/>
    <w:rsid w:val="002A321C"/>
    <w:rsid w:val="002A3489"/>
    <w:rsid w:val="002A4881"/>
    <w:rsid w:val="002A62C8"/>
    <w:rsid w:val="002B1EFF"/>
    <w:rsid w:val="002B40CF"/>
    <w:rsid w:val="002B61DF"/>
    <w:rsid w:val="002B623A"/>
    <w:rsid w:val="002B65F2"/>
    <w:rsid w:val="002B7F6E"/>
    <w:rsid w:val="002C0FBE"/>
    <w:rsid w:val="002C3067"/>
    <w:rsid w:val="002C36E1"/>
    <w:rsid w:val="002C7BE1"/>
    <w:rsid w:val="002D276C"/>
    <w:rsid w:val="002D339D"/>
    <w:rsid w:val="002D69DB"/>
    <w:rsid w:val="002E0149"/>
    <w:rsid w:val="002E0582"/>
    <w:rsid w:val="002E2AF3"/>
    <w:rsid w:val="002E40A4"/>
    <w:rsid w:val="002E43E8"/>
    <w:rsid w:val="002E4DD1"/>
    <w:rsid w:val="002F3153"/>
    <w:rsid w:val="002F49FF"/>
    <w:rsid w:val="002F6104"/>
    <w:rsid w:val="00300792"/>
    <w:rsid w:val="00301837"/>
    <w:rsid w:val="00302294"/>
    <w:rsid w:val="00303069"/>
    <w:rsid w:val="003032A6"/>
    <w:rsid w:val="003040C9"/>
    <w:rsid w:val="00305385"/>
    <w:rsid w:val="00306F21"/>
    <w:rsid w:val="003167B2"/>
    <w:rsid w:val="00320C50"/>
    <w:rsid w:val="00321BF8"/>
    <w:rsid w:val="00321E1A"/>
    <w:rsid w:val="0032329E"/>
    <w:rsid w:val="003238E0"/>
    <w:rsid w:val="00332512"/>
    <w:rsid w:val="00333452"/>
    <w:rsid w:val="003334E4"/>
    <w:rsid w:val="003341FD"/>
    <w:rsid w:val="00335E93"/>
    <w:rsid w:val="00337C9C"/>
    <w:rsid w:val="00337CF1"/>
    <w:rsid w:val="00341B97"/>
    <w:rsid w:val="00341FE7"/>
    <w:rsid w:val="003447A9"/>
    <w:rsid w:val="00344B36"/>
    <w:rsid w:val="00347A8E"/>
    <w:rsid w:val="00356352"/>
    <w:rsid w:val="00356486"/>
    <w:rsid w:val="003577BC"/>
    <w:rsid w:val="00360A43"/>
    <w:rsid w:val="00360C82"/>
    <w:rsid w:val="00360D02"/>
    <w:rsid w:val="003628CB"/>
    <w:rsid w:val="0036464D"/>
    <w:rsid w:val="00364DA3"/>
    <w:rsid w:val="003652C5"/>
    <w:rsid w:val="00365497"/>
    <w:rsid w:val="003657D6"/>
    <w:rsid w:val="003660C9"/>
    <w:rsid w:val="00366B87"/>
    <w:rsid w:val="00367AF7"/>
    <w:rsid w:val="00370F9A"/>
    <w:rsid w:val="0037148E"/>
    <w:rsid w:val="00372320"/>
    <w:rsid w:val="003725AF"/>
    <w:rsid w:val="003736F3"/>
    <w:rsid w:val="00373775"/>
    <w:rsid w:val="003749B6"/>
    <w:rsid w:val="00375A64"/>
    <w:rsid w:val="00377490"/>
    <w:rsid w:val="00377736"/>
    <w:rsid w:val="00380E37"/>
    <w:rsid w:val="0038263F"/>
    <w:rsid w:val="00387C6F"/>
    <w:rsid w:val="00387C7A"/>
    <w:rsid w:val="00387CAA"/>
    <w:rsid w:val="00387F52"/>
    <w:rsid w:val="0039164E"/>
    <w:rsid w:val="00391F9F"/>
    <w:rsid w:val="00392F10"/>
    <w:rsid w:val="003956E3"/>
    <w:rsid w:val="003958FE"/>
    <w:rsid w:val="003A09DA"/>
    <w:rsid w:val="003A0B29"/>
    <w:rsid w:val="003A537A"/>
    <w:rsid w:val="003A5BA8"/>
    <w:rsid w:val="003A64F9"/>
    <w:rsid w:val="003A6C04"/>
    <w:rsid w:val="003A751A"/>
    <w:rsid w:val="003B0BB1"/>
    <w:rsid w:val="003B2240"/>
    <w:rsid w:val="003B2E13"/>
    <w:rsid w:val="003B2F53"/>
    <w:rsid w:val="003B3568"/>
    <w:rsid w:val="003B51BA"/>
    <w:rsid w:val="003B548B"/>
    <w:rsid w:val="003B5F20"/>
    <w:rsid w:val="003B713D"/>
    <w:rsid w:val="003C064F"/>
    <w:rsid w:val="003C0880"/>
    <w:rsid w:val="003C0D5F"/>
    <w:rsid w:val="003C27A1"/>
    <w:rsid w:val="003C48A1"/>
    <w:rsid w:val="003C4CCF"/>
    <w:rsid w:val="003C5EC1"/>
    <w:rsid w:val="003C72E1"/>
    <w:rsid w:val="003D012E"/>
    <w:rsid w:val="003D0BE5"/>
    <w:rsid w:val="003D0E1A"/>
    <w:rsid w:val="003D3BAB"/>
    <w:rsid w:val="003D420E"/>
    <w:rsid w:val="003D5604"/>
    <w:rsid w:val="003D5FF0"/>
    <w:rsid w:val="003D6066"/>
    <w:rsid w:val="003D777B"/>
    <w:rsid w:val="003E0350"/>
    <w:rsid w:val="003E1DBB"/>
    <w:rsid w:val="003E433F"/>
    <w:rsid w:val="003E6367"/>
    <w:rsid w:val="003E74FD"/>
    <w:rsid w:val="003E7707"/>
    <w:rsid w:val="003F3129"/>
    <w:rsid w:val="003F5ABC"/>
    <w:rsid w:val="003F6F12"/>
    <w:rsid w:val="00404B96"/>
    <w:rsid w:val="00407103"/>
    <w:rsid w:val="00410C56"/>
    <w:rsid w:val="0041237F"/>
    <w:rsid w:val="00412CC0"/>
    <w:rsid w:val="00414F71"/>
    <w:rsid w:val="0042065D"/>
    <w:rsid w:val="00420BAA"/>
    <w:rsid w:val="0042532B"/>
    <w:rsid w:val="0042712A"/>
    <w:rsid w:val="00427D01"/>
    <w:rsid w:val="00430E47"/>
    <w:rsid w:val="0043607E"/>
    <w:rsid w:val="004373AC"/>
    <w:rsid w:val="00437ACC"/>
    <w:rsid w:val="00442F59"/>
    <w:rsid w:val="00443D1D"/>
    <w:rsid w:val="00445DE7"/>
    <w:rsid w:val="004461FB"/>
    <w:rsid w:val="0044651D"/>
    <w:rsid w:val="004510AC"/>
    <w:rsid w:val="00452776"/>
    <w:rsid w:val="00455C2E"/>
    <w:rsid w:val="00455E26"/>
    <w:rsid w:val="004603F2"/>
    <w:rsid w:val="00461D87"/>
    <w:rsid w:val="0046248A"/>
    <w:rsid w:val="0046327C"/>
    <w:rsid w:val="004639EE"/>
    <w:rsid w:val="00466B19"/>
    <w:rsid w:val="00470369"/>
    <w:rsid w:val="0047114F"/>
    <w:rsid w:val="004714DF"/>
    <w:rsid w:val="00472039"/>
    <w:rsid w:val="004726AA"/>
    <w:rsid w:val="00474CAE"/>
    <w:rsid w:val="00477D6E"/>
    <w:rsid w:val="004802C3"/>
    <w:rsid w:val="00480ED6"/>
    <w:rsid w:val="004825C0"/>
    <w:rsid w:val="00484ECC"/>
    <w:rsid w:val="00486F5A"/>
    <w:rsid w:val="00487B6A"/>
    <w:rsid w:val="00490CDF"/>
    <w:rsid w:val="0049580A"/>
    <w:rsid w:val="004959B4"/>
    <w:rsid w:val="00496159"/>
    <w:rsid w:val="0049676A"/>
    <w:rsid w:val="0049772D"/>
    <w:rsid w:val="004A13F4"/>
    <w:rsid w:val="004A1B12"/>
    <w:rsid w:val="004A2E99"/>
    <w:rsid w:val="004A395C"/>
    <w:rsid w:val="004A42FD"/>
    <w:rsid w:val="004A7405"/>
    <w:rsid w:val="004A755C"/>
    <w:rsid w:val="004B002A"/>
    <w:rsid w:val="004B3748"/>
    <w:rsid w:val="004B4D93"/>
    <w:rsid w:val="004B7944"/>
    <w:rsid w:val="004C091C"/>
    <w:rsid w:val="004C0B36"/>
    <w:rsid w:val="004C1760"/>
    <w:rsid w:val="004C45D3"/>
    <w:rsid w:val="004C505F"/>
    <w:rsid w:val="004C7465"/>
    <w:rsid w:val="004D1DB2"/>
    <w:rsid w:val="004D3DDD"/>
    <w:rsid w:val="004D52D9"/>
    <w:rsid w:val="004D55B9"/>
    <w:rsid w:val="004D774A"/>
    <w:rsid w:val="004E0C01"/>
    <w:rsid w:val="004E168E"/>
    <w:rsid w:val="004E2240"/>
    <w:rsid w:val="004E325B"/>
    <w:rsid w:val="004E49AB"/>
    <w:rsid w:val="004F3FAA"/>
    <w:rsid w:val="004F4833"/>
    <w:rsid w:val="004F4BB8"/>
    <w:rsid w:val="00500AD3"/>
    <w:rsid w:val="005012C3"/>
    <w:rsid w:val="00501713"/>
    <w:rsid w:val="00504757"/>
    <w:rsid w:val="005047E7"/>
    <w:rsid w:val="00504A91"/>
    <w:rsid w:val="00505463"/>
    <w:rsid w:val="00506A19"/>
    <w:rsid w:val="0050747A"/>
    <w:rsid w:val="0051056E"/>
    <w:rsid w:val="00512990"/>
    <w:rsid w:val="00512D30"/>
    <w:rsid w:val="00513B22"/>
    <w:rsid w:val="00521485"/>
    <w:rsid w:val="005216A0"/>
    <w:rsid w:val="00522451"/>
    <w:rsid w:val="00523AC9"/>
    <w:rsid w:val="00524F9E"/>
    <w:rsid w:val="00525A1D"/>
    <w:rsid w:val="00527D95"/>
    <w:rsid w:val="005311F7"/>
    <w:rsid w:val="00540931"/>
    <w:rsid w:val="00540B15"/>
    <w:rsid w:val="00540EAA"/>
    <w:rsid w:val="0054175A"/>
    <w:rsid w:val="005433FA"/>
    <w:rsid w:val="0054371B"/>
    <w:rsid w:val="0054653B"/>
    <w:rsid w:val="005467DE"/>
    <w:rsid w:val="005467EB"/>
    <w:rsid w:val="00552569"/>
    <w:rsid w:val="00553962"/>
    <w:rsid w:val="0055691E"/>
    <w:rsid w:val="00556B36"/>
    <w:rsid w:val="005571C2"/>
    <w:rsid w:val="00557AEB"/>
    <w:rsid w:val="00557C61"/>
    <w:rsid w:val="005600E5"/>
    <w:rsid w:val="00560A4D"/>
    <w:rsid w:val="00562952"/>
    <w:rsid w:val="00564784"/>
    <w:rsid w:val="005649CA"/>
    <w:rsid w:val="00567C26"/>
    <w:rsid w:val="00570A6A"/>
    <w:rsid w:val="00572C05"/>
    <w:rsid w:val="00572DEA"/>
    <w:rsid w:val="005740D3"/>
    <w:rsid w:val="0057500A"/>
    <w:rsid w:val="00575C5D"/>
    <w:rsid w:val="00577786"/>
    <w:rsid w:val="00577E2E"/>
    <w:rsid w:val="00580BD3"/>
    <w:rsid w:val="0058312E"/>
    <w:rsid w:val="0058468D"/>
    <w:rsid w:val="005914DF"/>
    <w:rsid w:val="00592679"/>
    <w:rsid w:val="00593599"/>
    <w:rsid w:val="00594891"/>
    <w:rsid w:val="00596D04"/>
    <w:rsid w:val="005979FE"/>
    <w:rsid w:val="005A0999"/>
    <w:rsid w:val="005A0BE4"/>
    <w:rsid w:val="005A0F56"/>
    <w:rsid w:val="005A253E"/>
    <w:rsid w:val="005A2627"/>
    <w:rsid w:val="005A3C34"/>
    <w:rsid w:val="005A4BAF"/>
    <w:rsid w:val="005A7497"/>
    <w:rsid w:val="005B0652"/>
    <w:rsid w:val="005B269E"/>
    <w:rsid w:val="005B2780"/>
    <w:rsid w:val="005B3135"/>
    <w:rsid w:val="005C32F7"/>
    <w:rsid w:val="005C3F37"/>
    <w:rsid w:val="005C56D6"/>
    <w:rsid w:val="005C5C07"/>
    <w:rsid w:val="005C6D40"/>
    <w:rsid w:val="005C78D8"/>
    <w:rsid w:val="005D10CE"/>
    <w:rsid w:val="005D3A54"/>
    <w:rsid w:val="005D412C"/>
    <w:rsid w:val="005D4834"/>
    <w:rsid w:val="005D5695"/>
    <w:rsid w:val="005D5F8E"/>
    <w:rsid w:val="005E00F5"/>
    <w:rsid w:val="005E03B0"/>
    <w:rsid w:val="005E2AB9"/>
    <w:rsid w:val="005E428F"/>
    <w:rsid w:val="005E4A86"/>
    <w:rsid w:val="005E4ADE"/>
    <w:rsid w:val="005E50E9"/>
    <w:rsid w:val="005E51D4"/>
    <w:rsid w:val="005F0452"/>
    <w:rsid w:val="005F24C6"/>
    <w:rsid w:val="00605B46"/>
    <w:rsid w:val="006066F4"/>
    <w:rsid w:val="00607736"/>
    <w:rsid w:val="0061004F"/>
    <w:rsid w:val="0061126F"/>
    <w:rsid w:val="0061183C"/>
    <w:rsid w:val="00616036"/>
    <w:rsid w:val="00616E7D"/>
    <w:rsid w:val="00620337"/>
    <w:rsid w:val="00621CFB"/>
    <w:rsid w:val="00624352"/>
    <w:rsid w:val="00624CD6"/>
    <w:rsid w:val="006269B8"/>
    <w:rsid w:val="00627798"/>
    <w:rsid w:val="00627BC9"/>
    <w:rsid w:val="00631C79"/>
    <w:rsid w:val="006323A9"/>
    <w:rsid w:val="006324BC"/>
    <w:rsid w:val="006327D9"/>
    <w:rsid w:val="006339E7"/>
    <w:rsid w:val="00633A5D"/>
    <w:rsid w:val="006348BB"/>
    <w:rsid w:val="00636077"/>
    <w:rsid w:val="00636887"/>
    <w:rsid w:val="00642E3C"/>
    <w:rsid w:val="006437F2"/>
    <w:rsid w:val="006441D9"/>
    <w:rsid w:val="00647263"/>
    <w:rsid w:val="006504F1"/>
    <w:rsid w:val="00651768"/>
    <w:rsid w:val="00651CA5"/>
    <w:rsid w:val="00651D69"/>
    <w:rsid w:val="006541FF"/>
    <w:rsid w:val="00654796"/>
    <w:rsid w:val="00655350"/>
    <w:rsid w:val="00655DE1"/>
    <w:rsid w:val="006607C4"/>
    <w:rsid w:val="00660BA9"/>
    <w:rsid w:val="006620ED"/>
    <w:rsid w:val="00662158"/>
    <w:rsid w:val="00662421"/>
    <w:rsid w:val="00663966"/>
    <w:rsid w:val="006641AD"/>
    <w:rsid w:val="006649AA"/>
    <w:rsid w:val="00665FAC"/>
    <w:rsid w:val="006677AD"/>
    <w:rsid w:val="00670138"/>
    <w:rsid w:val="006720F9"/>
    <w:rsid w:val="0067289C"/>
    <w:rsid w:val="006742C1"/>
    <w:rsid w:val="006745AC"/>
    <w:rsid w:val="00675714"/>
    <w:rsid w:val="00675C31"/>
    <w:rsid w:val="00675E66"/>
    <w:rsid w:val="00681C26"/>
    <w:rsid w:val="00682A70"/>
    <w:rsid w:val="00687C2A"/>
    <w:rsid w:val="0069116B"/>
    <w:rsid w:val="00692693"/>
    <w:rsid w:val="0069482F"/>
    <w:rsid w:val="006949E4"/>
    <w:rsid w:val="00694FCE"/>
    <w:rsid w:val="006A0BAC"/>
    <w:rsid w:val="006A1006"/>
    <w:rsid w:val="006A4AA6"/>
    <w:rsid w:val="006A4D8D"/>
    <w:rsid w:val="006A53CB"/>
    <w:rsid w:val="006B435E"/>
    <w:rsid w:val="006B4360"/>
    <w:rsid w:val="006B46E1"/>
    <w:rsid w:val="006B5F79"/>
    <w:rsid w:val="006B7866"/>
    <w:rsid w:val="006C2A0A"/>
    <w:rsid w:val="006C5FA7"/>
    <w:rsid w:val="006C631D"/>
    <w:rsid w:val="006C7EBB"/>
    <w:rsid w:val="006D0015"/>
    <w:rsid w:val="006D1E7E"/>
    <w:rsid w:val="006D2CE9"/>
    <w:rsid w:val="006D2F0B"/>
    <w:rsid w:val="006D2F79"/>
    <w:rsid w:val="006D3901"/>
    <w:rsid w:val="006D4CD7"/>
    <w:rsid w:val="006D76AA"/>
    <w:rsid w:val="006E273D"/>
    <w:rsid w:val="006E39BB"/>
    <w:rsid w:val="006E7431"/>
    <w:rsid w:val="006F1F24"/>
    <w:rsid w:val="006F2D9D"/>
    <w:rsid w:val="006F411B"/>
    <w:rsid w:val="006F4B62"/>
    <w:rsid w:val="006F6211"/>
    <w:rsid w:val="006F69AD"/>
    <w:rsid w:val="006F6C96"/>
    <w:rsid w:val="006F6EC5"/>
    <w:rsid w:val="006F7233"/>
    <w:rsid w:val="006F74BD"/>
    <w:rsid w:val="00703078"/>
    <w:rsid w:val="00705B1E"/>
    <w:rsid w:val="0071030A"/>
    <w:rsid w:val="00714E2E"/>
    <w:rsid w:val="00716D6C"/>
    <w:rsid w:val="0072092A"/>
    <w:rsid w:val="00725AF9"/>
    <w:rsid w:val="00726663"/>
    <w:rsid w:val="007267C3"/>
    <w:rsid w:val="00734869"/>
    <w:rsid w:val="0073611A"/>
    <w:rsid w:val="0073737E"/>
    <w:rsid w:val="0074003B"/>
    <w:rsid w:val="00741A58"/>
    <w:rsid w:val="00743358"/>
    <w:rsid w:val="0074358C"/>
    <w:rsid w:val="007436AE"/>
    <w:rsid w:val="00745191"/>
    <w:rsid w:val="00745281"/>
    <w:rsid w:val="00750BFB"/>
    <w:rsid w:val="007515E6"/>
    <w:rsid w:val="00755973"/>
    <w:rsid w:val="007572FF"/>
    <w:rsid w:val="00757713"/>
    <w:rsid w:val="00760DB9"/>
    <w:rsid w:val="00761498"/>
    <w:rsid w:val="0076259D"/>
    <w:rsid w:val="00762E40"/>
    <w:rsid w:val="00763B29"/>
    <w:rsid w:val="00763BBD"/>
    <w:rsid w:val="007652D0"/>
    <w:rsid w:val="0076544D"/>
    <w:rsid w:val="00766EBC"/>
    <w:rsid w:val="00767430"/>
    <w:rsid w:val="007715E5"/>
    <w:rsid w:val="00772ADF"/>
    <w:rsid w:val="0078051A"/>
    <w:rsid w:val="00780BE7"/>
    <w:rsid w:val="00782112"/>
    <w:rsid w:val="00785237"/>
    <w:rsid w:val="00786E27"/>
    <w:rsid w:val="007873CF"/>
    <w:rsid w:val="00787B54"/>
    <w:rsid w:val="007901A5"/>
    <w:rsid w:val="00791650"/>
    <w:rsid w:val="007917D5"/>
    <w:rsid w:val="00791853"/>
    <w:rsid w:val="00792096"/>
    <w:rsid w:val="007925E4"/>
    <w:rsid w:val="00794821"/>
    <w:rsid w:val="007948F6"/>
    <w:rsid w:val="00796022"/>
    <w:rsid w:val="00796E5D"/>
    <w:rsid w:val="00797533"/>
    <w:rsid w:val="007A001E"/>
    <w:rsid w:val="007A09EB"/>
    <w:rsid w:val="007A25C3"/>
    <w:rsid w:val="007A27CC"/>
    <w:rsid w:val="007A2C3B"/>
    <w:rsid w:val="007A4ECB"/>
    <w:rsid w:val="007A4EE6"/>
    <w:rsid w:val="007A5BE6"/>
    <w:rsid w:val="007A6489"/>
    <w:rsid w:val="007A79D6"/>
    <w:rsid w:val="007B197A"/>
    <w:rsid w:val="007B290B"/>
    <w:rsid w:val="007B2D2A"/>
    <w:rsid w:val="007B660F"/>
    <w:rsid w:val="007B664E"/>
    <w:rsid w:val="007B6FFC"/>
    <w:rsid w:val="007B71F9"/>
    <w:rsid w:val="007C0A76"/>
    <w:rsid w:val="007C3932"/>
    <w:rsid w:val="007C4183"/>
    <w:rsid w:val="007C5046"/>
    <w:rsid w:val="007C5430"/>
    <w:rsid w:val="007C7BF8"/>
    <w:rsid w:val="007D1717"/>
    <w:rsid w:val="007D19C7"/>
    <w:rsid w:val="007D2342"/>
    <w:rsid w:val="007D39AC"/>
    <w:rsid w:val="007D3D0E"/>
    <w:rsid w:val="007D4364"/>
    <w:rsid w:val="007D50D1"/>
    <w:rsid w:val="007E1556"/>
    <w:rsid w:val="007E25DD"/>
    <w:rsid w:val="007E32DB"/>
    <w:rsid w:val="007E3C4C"/>
    <w:rsid w:val="007E4B51"/>
    <w:rsid w:val="007E5481"/>
    <w:rsid w:val="007E668C"/>
    <w:rsid w:val="007E75CA"/>
    <w:rsid w:val="007E7A59"/>
    <w:rsid w:val="007F2F66"/>
    <w:rsid w:val="007F3387"/>
    <w:rsid w:val="007F40BB"/>
    <w:rsid w:val="007F4762"/>
    <w:rsid w:val="007F4E5F"/>
    <w:rsid w:val="007F4FC3"/>
    <w:rsid w:val="007F6B06"/>
    <w:rsid w:val="00805CC2"/>
    <w:rsid w:val="008060B0"/>
    <w:rsid w:val="008071C4"/>
    <w:rsid w:val="008074AD"/>
    <w:rsid w:val="008108AC"/>
    <w:rsid w:val="008126EF"/>
    <w:rsid w:val="00814336"/>
    <w:rsid w:val="00814A54"/>
    <w:rsid w:val="00814DBF"/>
    <w:rsid w:val="008208ED"/>
    <w:rsid w:val="0082149E"/>
    <w:rsid w:val="008217EC"/>
    <w:rsid w:val="00821D9B"/>
    <w:rsid w:val="00823C07"/>
    <w:rsid w:val="00823C49"/>
    <w:rsid w:val="00823E80"/>
    <w:rsid w:val="00825516"/>
    <w:rsid w:val="00826809"/>
    <w:rsid w:val="008276DB"/>
    <w:rsid w:val="008279D5"/>
    <w:rsid w:val="00831711"/>
    <w:rsid w:val="008321B5"/>
    <w:rsid w:val="0083256F"/>
    <w:rsid w:val="00834250"/>
    <w:rsid w:val="008357FC"/>
    <w:rsid w:val="00835C6E"/>
    <w:rsid w:val="00837708"/>
    <w:rsid w:val="00840354"/>
    <w:rsid w:val="00842D36"/>
    <w:rsid w:val="00846B0B"/>
    <w:rsid w:val="00846BD1"/>
    <w:rsid w:val="00846DDE"/>
    <w:rsid w:val="00851177"/>
    <w:rsid w:val="008533DA"/>
    <w:rsid w:val="008555CD"/>
    <w:rsid w:val="00857AA7"/>
    <w:rsid w:val="00860315"/>
    <w:rsid w:val="00862378"/>
    <w:rsid w:val="00862608"/>
    <w:rsid w:val="008627DD"/>
    <w:rsid w:val="00862D5E"/>
    <w:rsid w:val="0086318A"/>
    <w:rsid w:val="00864A85"/>
    <w:rsid w:val="008673F6"/>
    <w:rsid w:val="008706CF"/>
    <w:rsid w:val="00871859"/>
    <w:rsid w:val="00872C05"/>
    <w:rsid w:val="0087498E"/>
    <w:rsid w:val="008757FB"/>
    <w:rsid w:val="00876D5F"/>
    <w:rsid w:val="00876D9A"/>
    <w:rsid w:val="0088019B"/>
    <w:rsid w:val="008807B5"/>
    <w:rsid w:val="0088590E"/>
    <w:rsid w:val="00886577"/>
    <w:rsid w:val="008875FC"/>
    <w:rsid w:val="008901A6"/>
    <w:rsid w:val="008909BF"/>
    <w:rsid w:val="00891294"/>
    <w:rsid w:val="008913F8"/>
    <w:rsid w:val="00892537"/>
    <w:rsid w:val="00893FB5"/>
    <w:rsid w:val="0089440B"/>
    <w:rsid w:val="008955B8"/>
    <w:rsid w:val="008A02E9"/>
    <w:rsid w:val="008A0904"/>
    <w:rsid w:val="008A2CBE"/>
    <w:rsid w:val="008A460D"/>
    <w:rsid w:val="008A615C"/>
    <w:rsid w:val="008A6A1A"/>
    <w:rsid w:val="008B0623"/>
    <w:rsid w:val="008B22CE"/>
    <w:rsid w:val="008B3589"/>
    <w:rsid w:val="008B4D1D"/>
    <w:rsid w:val="008B5C69"/>
    <w:rsid w:val="008B5C81"/>
    <w:rsid w:val="008B6C5D"/>
    <w:rsid w:val="008B70A8"/>
    <w:rsid w:val="008B7AB1"/>
    <w:rsid w:val="008C2657"/>
    <w:rsid w:val="008C2D2A"/>
    <w:rsid w:val="008C2D8F"/>
    <w:rsid w:val="008C55E7"/>
    <w:rsid w:val="008C63E2"/>
    <w:rsid w:val="008C70EA"/>
    <w:rsid w:val="008C751F"/>
    <w:rsid w:val="008D1A4B"/>
    <w:rsid w:val="008D2AB1"/>
    <w:rsid w:val="008D3338"/>
    <w:rsid w:val="008D3427"/>
    <w:rsid w:val="008D39D0"/>
    <w:rsid w:val="008D4A5D"/>
    <w:rsid w:val="008D4F42"/>
    <w:rsid w:val="008D606B"/>
    <w:rsid w:val="008D7693"/>
    <w:rsid w:val="008E1AFE"/>
    <w:rsid w:val="008E211B"/>
    <w:rsid w:val="008E24A0"/>
    <w:rsid w:val="008E2DF1"/>
    <w:rsid w:val="008E3087"/>
    <w:rsid w:val="008E58EE"/>
    <w:rsid w:val="008E5DA3"/>
    <w:rsid w:val="008E6BBD"/>
    <w:rsid w:val="008E7D45"/>
    <w:rsid w:val="008F1385"/>
    <w:rsid w:val="008F15CB"/>
    <w:rsid w:val="008F180D"/>
    <w:rsid w:val="008F24C0"/>
    <w:rsid w:val="008F36C8"/>
    <w:rsid w:val="008F4221"/>
    <w:rsid w:val="008F5CEF"/>
    <w:rsid w:val="008F6CC2"/>
    <w:rsid w:val="00902665"/>
    <w:rsid w:val="00903825"/>
    <w:rsid w:val="00905119"/>
    <w:rsid w:val="009072CE"/>
    <w:rsid w:val="009106BA"/>
    <w:rsid w:val="009112CB"/>
    <w:rsid w:val="00911D67"/>
    <w:rsid w:val="0091372F"/>
    <w:rsid w:val="009147AA"/>
    <w:rsid w:val="00914B38"/>
    <w:rsid w:val="00915214"/>
    <w:rsid w:val="009161D7"/>
    <w:rsid w:val="009168A4"/>
    <w:rsid w:val="00916FC4"/>
    <w:rsid w:val="00921ED8"/>
    <w:rsid w:val="00923ABD"/>
    <w:rsid w:val="00923BEF"/>
    <w:rsid w:val="00924934"/>
    <w:rsid w:val="00924949"/>
    <w:rsid w:val="009259C3"/>
    <w:rsid w:val="00926912"/>
    <w:rsid w:val="00927A10"/>
    <w:rsid w:val="00930554"/>
    <w:rsid w:val="009311DF"/>
    <w:rsid w:val="00931626"/>
    <w:rsid w:val="00931703"/>
    <w:rsid w:val="00932D2E"/>
    <w:rsid w:val="00934BC5"/>
    <w:rsid w:val="00934D78"/>
    <w:rsid w:val="00935D45"/>
    <w:rsid w:val="00944DE5"/>
    <w:rsid w:val="009459B1"/>
    <w:rsid w:val="00947AEB"/>
    <w:rsid w:val="0095032F"/>
    <w:rsid w:val="0095253A"/>
    <w:rsid w:val="009532AD"/>
    <w:rsid w:val="00953785"/>
    <w:rsid w:val="00955884"/>
    <w:rsid w:val="00957C12"/>
    <w:rsid w:val="00961857"/>
    <w:rsid w:val="00961D88"/>
    <w:rsid w:val="00962221"/>
    <w:rsid w:val="00964AEB"/>
    <w:rsid w:val="0096687C"/>
    <w:rsid w:val="0097016F"/>
    <w:rsid w:val="0097095C"/>
    <w:rsid w:val="009722C8"/>
    <w:rsid w:val="00975DC6"/>
    <w:rsid w:val="00977716"/>
    <w:rsid w:val="00977775"/>
    <w:rsid w:val="00980401"/>
    <w:rsid w:val="00980F7A"/>
    <w:rsid w:val="0098130B"/>
    <w:rsid w:val="0098298E"/>
    <w:rsid w:val="00983297"/>
    <w:rsid w:val="00984722"/>
    <w:rsid w:val="00986E1A"/>
    <w:rsid w:val="00991C70"/>
    <w:rsid w:val="0099246E"/>
    <w:rsid w:val="00993399"/>
    <w:rsid w:val="00993862"/>
    <w:rsid w:val="00993EDE"/>
    <w:rsid w:val="00994863"/>
    <w:rsid w:val="0099548F"/>
    <w:rsid w:val="00996A0F"/>
    <w:rsid w:val="00996DAD"/>
    <w:rsid w:val="009A0ABB"/>
    <w:rsid w:val="009A0CBB"/>
    <w:rsid w:val="009A131C"/>
    <w:rsid w:val="009A21E3"/>
    <w:rsid w:val="009A258A"/>
    <w:rsid w:val="009A48DC"/>
    <w:rsid w:val="009B1231"/>
    <w:rsid w:val="009B14F9"/>
    <w:rsid w:val="009B31D3"/>
    <w:rsid w:val="009B3D15"/>
    <w:rsid w:val="009B64B2"/>
    <w:rsid w:val="009B73A6"/>
    <w:rsid w:val="009C1BF8"/>
    <w:rsid w:val="009C1DD2"/>
    <w:rsid w:val="009C2935"/>
    <w:rsid w:val="009C2B41"/>
    <w:rsid w:val="009C3932"/>
    <w:rsid w:val="009C516F"/>
    <w:rsid w:val="009C66D5"/>
    <w:rsid w:val="009C68C2"/>
    <w:rsid w:val="009C7193"/>
    <w:rsid w:val="009D25DF"/>
    <w:rsid w:val="009D3253"/>
    <w:rsid w:val="009D39A3"/>
    <w:rsid w:val="009D3EDA"/>
    <w:rsid w:val="009D7B9B"/>
    <w:rsid w:val="009D7F8B"/>
    <w:rsid w:val="009E0AE5"/>
    <w:rsid w:val="009E2721"/>
    <w:rsid w:val="009E2B55"/>
    <w:rsid w:val="009E310C"/>
    <w:rsid w:val="009E3C5F"/>
    <w:rsid w:val="009E5FE1"/>
    <w:rsid w:val="009E6755"/>
    <w:rsid w:val="009E6C9B"/>
    <w:rsid w:val="009E712D"/>
    <w:rsid w:val="009F43EB"/>
    <w:rsid w:val="009F4B61"/>
    <w:rsid w:val="009F6090"/>
    <w:rsid w:val="009F60EA"/>
    <w:rsid w:val="009F65F3"/>
    <w:rsid w:val="00A03826"/>
    <w:rsid w:val="00A04639"/>
    <w:rsid w:val="00A0578D"/>
    <w:rsid w:val="00A05831"/>
    <w:rsid w:val="00A078A6"/>
    <w:rsid w:val="00A11DD7"/>
    <w:rsid w:val="00A15723"/>
    <w:rsid w:val="00A2560D"/>
    <w:rsid w:val="00A26F96"/>
    <w:rsid w:val="00A3341D"/>
    <w:rsid w:val="00A34013"/>
    <w:rsid w:val="00A36FD5"/>
    <w:rsid w:val="00A40048"/>
    <w:rsid w:val="00A4104F"/>
    <w:rsid w:val="00A42132"/>
    <w:rsid w:val="00A42AAC"/>
    <w:rsid w:val="00A43F12"/>
    <w:rsid w:val="00A43F36"/>
    <w:rsid w:val="00A44DF1"/>
    <w:rsid w:val="00A45D05"/>
    <w:rsid w:val="00A4663C"/>
    <w:rsid w:val="00A47FC7"/>
    <w:rsid w:val="00A51022"/>
    <w:rsid w:val="00A519D4"/>
    <w:rsid w:val="00A526F9"/>
    <w:rsid w:val="00A54C06"/>
    <w:rsid w:val="00A551DA"/>
    <w:rsid w:val="00A57F21"/>
    <w:rsid w:val="00A64CEB"/>
    <w:rsid w:val="00A651C4"/>
    <w:rsid w:val="00A653D6"/>
    <w:rsid w:val="00A72116"/>
    <w:rsid w:val="00A73708"/>
    <w:rsid w:val="00A74845"/>
    <w:rsid w:val="00A77DCF"/>
    <w:rsid w:val="00A81541"/>
    <w:rsid w:val="00A815F9"/>
    <w:rsid w:val="00A81C29"/>
    <w:rsid w:val="00A81F09"/>
    <w:rsid w:val="00A831D6"/>
    <w:rsid w:val="00A87898"/>
    <w:rsid w:val="00A9156B"/>
    <w:rsid w:val="00A92164"/>
    <w:rsid w:val="00AA119E"/>
    <w:rsid w:val="00AA1E76"/>
    <w:rsid w:val="00AA275A"/>
    <w:rsid w:val="00AA56F7"/>
    <w:rsid w:val="00AA5ED1"/>
    <w:rsid w:val="00AA67B9"/>
    <w:rsid w:val="00AA7697"/>
    <w:rsid w:val="00AB26F1"/>
    <w:rsid w:val="00AB30EE"/>
    <w:rsid w:val="00AB35C7"/>
    <w:rsid w:val="00AB412F"/>
    <w:rsid w:val="00AB6A08"/>
    <w:rsid w:val="00AB7CE3"/>
    <w:rsid w:val="00AC1344"/>
    <w:rsid w:val="00AC3B60"/>
    <w:rsid w:val="00AC62AB"/>
    <w:rsid w:val="00AC753F"/>
    <w:rsid w:val="00AD3A18"/>
    <w:rsid w:val="00AD567D"/>
    <w:rsid w:val="00AD708B"/>
    <w:rsid w:val="00AE13A2"/>
    <w:rsid w:val="00AE1ACD"/>
    <w:rsid w:val="00AE33F1"/>
    <w:rsid w:val="00AE5486"/>
    <w:rsid w:val="00AE7348"/>
    <w:rsid w:val="00AF093E"/>
    <w:rsid w:val="00AF1177"/>
    <w:rsid w:val="00AF2606"/>
    <w:rsid w:val="00AF2789"/>
    <w:rsid w:val="00AF59BA"/>
    <w:rsid w:val="00AF62A4"/>
    <w:rsid w:val="00B00DB8"/>
    <w:rsid w:val="00B02AD3"/>
    <w:rsid w:val="00B0352A"/>
    <w:rsid w:val="00B03F6E"/>
    <w:rsid w:val="00B04C8D"/>
    <w:rsid w:val="00B04F20"/>
    <w:rsid w:val="00B0774A"/>
    <w:rsid w:val="00B07DFD"/>
    <w:rsid w:val="00B1754A"/>
    <w:rsid w:val="00B200AA"/>
    <w:rsid w:val="00B219CE"/>
    <w:rsid w:val="00B2764E"/>
    <w:rsid w:val="00B27D74"/>
    <w:rsid w:val="00B335B3"/>
    <w:rsid w:val="00B33EB5"/>
    <w:rsid w:val="00B356C3"/>
    <w:rsid w:val="00B35D16"/>
    <w:rsid w:val="00B36BBC"/>
    <w:rsid w:val="00B41446"/>
    <w:rsid w:val="00B44345"/>
    <w:rsid w:val="00B44414"/>
    <w:rsid w:val="00B51665"/>
    <w:rsid w:val="00B533AD"/>
    <w:rsid w:val="00B5536D"/>
    <w:rsid w:val="00B55612"/>
    <w:rsid w:val="00B559CC"/>
    <w:rsid w:val="00B56ECB"/>
    <w:rsid w:val="00B577E4"/>
    <w:rsid w:val="00B61867"/>
    <w:rsid w:val="00B623C7"/>
    <w:rsid w:val="00B63D05"/>
    <w:rsid w:val="00B64408"/>
    <w:rsid w:val="00B64AD0"/>
    <w:rsid w:val="00B6557F"/>
    <w:rsid w:val="00B660E1"/>
    <w:rsid w:val="00B66844"/>
    <w:rsid w:val="00B67BF0"/>
    <w:rsid w:val="00B70198"/>
    <w:rsid w:val="00B73DCE"/>
    <w:rsid w:val="00B74F72"/>
    <w:rsid w:val="00B7622B"/>
    <w:rsid w:val="00B773B1"/>
    <w:rsid w:val="00B77556"/>
    <w:rsid w:val="00B777B1"/>
    <w:rsid w:val="00B80D37"/>
    <w:rsid w:val="00B81849"/>
    <w:rsid w:val="00B85484"/>
    <w:rsid w:val="00B85497"/>
    <w:rsid w:val="00B85F07"/>
    <w:rsid w:val="00B8786E"/>
    <w:rsid w:val="00B92469"/>
    <w:rsid w:val="00B94177"/>
    <w:rsid w:val="00B94D0C"/>
    <w:rsid w:val="00B966E5"/>
    <w:rsid w:val="00B9671F"/>
    <w:rsid w:val="00B97468"/>
    <w:rsid w:val="00B97A1F"/>
    <w:rsid w:val="00BA0C7F"/>
    <w:rsid w:val="00BA12EE"/>
    <w:rsid w:val="00BA1E75"/>
    <w:rsid w:val="00BA296D"/>
    <w:rsid w:val="00BA41A0"/>
    <w:rsid w:val="00BA4826"/>
    <w:rsid w:val="00BA4DCC"/>
    <w:rsid w:val="00BA5DE6"/>
    <w:rsid w:val="00BA62D1"/>
    <w:rsid w:val="00BA64BB"/>
    <w:rsid w:val="00BA69F7"/>
    <w:rsid w:val="00BB277B"/>
    <w:rsid w:val="00BB44D7"/>
    <w:rsid w:val="00BB462C"/>
    <w:rsid w:val="00BB623E"/>
    <w:rsid w:val="00BB66E5"/>
    <w:rsid w:val="00BB6A4E"/>
    <w:rsid w:val="00BB7E6D"/>
    <w:rsid w:val="00BC33DB"/>
    <w:rsid w:val="00BC5BE4"/>
    <w:rsid w:val="00BC6FDE"/>
    <w:rsid w:val="00BC6FE3"/>
    <w:rsid w:val="00BC7E89"/>
    <w:rsid w:val="00BD0A09"/>
    <w:rsid w:val="00BD340B"/>
    <w:rsid w:val="00BE05A1"/>
    <w:rsid w:val="00BE1C7A"/>
    <w:rsid w:val="00BE2DBA"/>
    <w:rsid w:val="00BE3ABD"/>
    <w:rsid w:val="00BE3C49"/>
    <w:rsid w:val="00BE3E5F"/>
    <w:rsid w:val="00BE4250"/>
    <w:rsid w:val="00BE5C63"/>
    <w:rsid w:val="00BF24B2"/>
    <w:rsid w:val="00BF27D7"/>
    <w:rsid w:val="00BF338A"/>
    <w:rsid w:val="00C00BB6"/>
    <w:rsid w:val="00C0112A"/>
    <w:rsid w:val="00C02F32"/>
    <w:rsid w:val="00C04E78"/>
    <w:rsid w:val="00C0523B"/>
    <w:rsid w:val="00C05951"/>
    <w:rsid w:val="00C067CE"/>
    <w:rsid w:val="00C06AB8"/>
    <w:rsid w:val="00C06D0B"/>
    <w:rsid w:val="00C13274"/>
    <w:rsid w:val="00C16A8A"/>
    <w:rsid w:val="00C171D2"/>
    <w:rsid w:val="00C2190A"/>
    <w:rsid w:val="00C219E8"/>
    <w:rsid w:val="00C23483"/>
    <w:rsid w:val="00C2380D"/>
    <w:rsid w:val="00C2421F"/>
    <w:rsid w:val="00C24B2C"/>
    <w:rsid w:val="00C26500"/>
    <w:rsid w:val="00C27121"/>
    <w:rsid w:val="00C30E19"/>
    <w:rsid w:val="00C31163"/>
    <w:rsid w:val="00C31DD6"/>
    <w:rsid w:val="00C32783"/>
    <w:rsid w:val="00C347D5"/>
    <w:rsid w:val="00C353B0"/>
    <w:rsid w:val="00C35B1F"/>
    <w:rsid w:val="00C36F81"/>
    <w:rsid w:val="00C4025E"/>
    <w:rsid w:val="00C409EA"/>
    <w:rsid w:val="00C40DDF"/>
    <w:rsid w:val="00C42A6E"/>
    <w:rsid w:val="00C43780"/>
    <w:rsid w:val="00C43E73"/>
    <w:rsid w:val="00C446ED"/>
    <w:rsid w:val="00C4570D"/>
    <w:rsid w:val="00C46611"/>
    <w:rsid w:val="00C47FC8"/>
    <w:rsid w:val="00C52E3F"/>
    <w:rsid w:val="00C5349A"/>
    <w:rsid w:val="00C53863"/>
    <w:rsid w:val="00C53F49"/>
    <w:rsid w:val="00C55AB3"/>
    <w:rsid w:val="00C56465"/>
    <w:rsid w:val="00C567E5"/>
    <w:rsid w:val="00C60271"/>
    <w:rsid w:val="00C60EBD"/>
    <w:rsid w:val="00C61E2B"/>
    <w:rsid w:val="00C63FFB"/>
    <w:rsid w:val="00C65A30"/>
    <w:rsid w:val="00C67FA3"/>
    <w:rsid w:val="00C72BBC"/>
    <w:rsid w:val="00C73D66"/>
    <w:rsid w:val="00C7423C"/>
    <w:rsid w:val="00C77E1A"/>
    <w:rsid w:val="00C81B67"/>
    <w:rsid w:val="00C839CE"/>
    <w:rsid w:val="00C85A4B"/>
    <w:rsid w:val="00C87589"/>
    <w:rsid w:val="00C90695"/>
    <w:rsid w:val="00C91B26"/>
    <w:rsid w:val="00C942E8"/>
    <w:rsid w:val="00C94BFB"/>
    <w:rsid w:val="00C9544C"/>
    <w:rsid w:val="00C96BA1"/>
    <w:rsid w:val="00C972FE"/>
    <w:rsid w:val="00CB4512"/>
    <w:rsid w:val="00CB5E95"/>
    <w:rsid w:val="00CB7A9C"/>
    <w:rsid w:val="00CC10F0"/>
    <w:rsid w:val="00CC2452"/>
    <w:rsid w:val="00CC4569"/>
    <w:rsid w:val="00CC49CD"/>
    <w:rsid w:val="00CC6396"/>
    <w:rsid w:val="00CC6DBE"/>
    <w:rsid w:val="00CC777E"/>
    <w:rsid w:val="00CC78CE"/>
    <w:rsid w:val="00CD1ABA"/>
    <w:rsid w:val="00CD1B53"/>
    <w:rsid w:val="00CD313C"/>
    <w:rsid w:val="00CD3603"/>
    <w:rsid w:val="00CD7E9D"/>
    <w:rsid w:val="00CE12F5"/>
    <w:rsid w:val="00CE17AE"/>
    <w:rsid w:val="00CE4059"/>
    <w:rsid w:val="00CE5453"/>
    <w:rsid w:val="00CE685E"/>
    <w:rsid w:val="00CE7CF3"/>
    <w:rsid w:val="00CF002E"/>
    <w:rsid w:val="00CF03EB"/>
    <w:rsid w:val="00CF0CDF"/>
    <w:rsid w:val="00CF164A"/>
    <w:rsid w:val="00CF2C29"/>
    <w:rsid w:val="00CF43ED"/>
    <w:rsid w:val="00CF4A85"/>
    <w:rsid w:val="00D0484C"/>
    <w:rsid w:val="00D05257"/>
    <w:rsid w:val="00D05665"/>
    <w:rsid w:val="00D05D2B"/>
    <w:rsid w:val="00D07148"/>
    <w:rsid w:val="00D07198"/>
    <w:rsid w:val="00D117F8"/>
    <w:rsid w:val="00D121CA"/>
    <w:rsid w:val="00D1545A"/>
    <w:rsid w:val="00D2284F"/>
    <w:rsid w:val="00D22A73"/>
    <w:rsid w:val="00D22D43"/>
    <w:rsid w:val="00D26557"/>
    <w:rsid w:val="00D30173"/>
    <w:rsid w:val="00D30EC0"/>
    <w:rsid w:val="00D321E0"/>
    <w:rsid w:val="00D3239D"/>
    <w:rsid w:val="00D34E35"/>
    <w:rsid w:val="00D35181"/>
    <w:rsid w:val="00D37B02"/>
    <w:rsid w:val="00D422B0"/>
    <w:rsid w:val="00D46AB8"/>
    <w:rsid w:val="00D50A0E"/>
    <w:rsid w:val="00D53330"/>
    <w:rsid w:val="00D53C64"/>
    <w:rsid w:val="00D54BD5"/>
    <w:rsid w:val="00D5534A"/>
    <w:rsid w:val="00D57493"/>
    <w:rsid w:val="00D5798B"/>
    <w:rsid w:val="00D57BB3"/>
    <w:rsid w:val="00D7217C"/>
    <w:rsid w:val="00D7462B"/>
    <w:rsid w:val="00D74C37"/>
    <w:rsid w:val="00D77197"/>
    <w:rsid w:val="00D777B8"/>
    <w:rsid w:val="00D80AE6"/>
    <w:rsid w:val="00D83EDD"/>
    <w:rsid w:val="00D84190"/>
    <w:rsid w:val="00D85CB0"/>
    <w:rsid w:val="00D90649"/>
    <w:rsid w:val="00D909BD"/>
    <w:rsid w:val="00D90F83"/>
    <w:rsid w:val="00D91A4E"/>
    <w:rsid w:val="00D92C00"/>
    <w:rsid w:val="00D939EC"/>
    <w:rsid w:val="00D952F9"/>
    <w:rsid w:val="00D964D3"/>
    <w:rsid w:val="00D96FE4"/>
    <w:rsid w:val="00DA03D1"/>
    <w:rsid w:val="00DA141E"/>
    <w:rsid w:val="00DA1EB5"/>
    <w:rsid w:val="00DA2EBC"/>
    <w:rsid w:val="00DA42AB"/>
    <w:rsid w:val="00DA4D19"/>
    <w:rsid w:val="00DA500B"/>
    <w:rsid w:val="00DA5AEC"/>
    <w:rsid w:val="00DB08F5"/>
    <w:rsid w:val="00DB10EF"/>
    <w:rsid w:val="00DB1C18"/>
    <w:rsid w:val="00DB21C9"/>
    <w:rsid w:val="00DB2501"/>
    <w:rsid w:val="00DB5AA8"/>
    <w:rsid w:val="00DB702F"/>
    <w:rsid w:val="00DB769B"/>
    <w:rsid w:val="00DC0EC4"/>
    <w:rsid w:val="00DC2400"/>
    <w:rsid w:val="00DC6354"/>
    <w:rsid w:val="00DC6881"/>
    <w:rsid w:val="00DC727C"/>
    <w:rsid w:val="00DD108A"/>
    <w:rsid w:val="00DD1D7D"/>
    <w:rsid w:val="00DD48B8"/>
    <w:rsid w:val="00DD4A51"/>
    <w:rsid w:val="00DE18EB"/>
    <w:rsid w:val="00DE309C"/>
    <w:rsid w:val="00DE3969"/>
    <w:rsid w:val="00DE4916"/>
    <w:rsid w:val="00DE53E2"/>
    <w:rsid w:val="00DF1928"/>
    <w:rsid w:val="00DF5481"/>
    <w:rsid w:val="00E002EE"/>
    <w:rsid w:val="00E02404"/>
    <w:rsid w:val="00E02A79"/>
    <w:rsid w:val="00E02BA6"/>
    <w:rsid w:val="00E02D1E"/>
    <w:rsid w:val="00E039E4"/>
    <w:rsid w:val="00E04517"/>
    <w:rsid w:val="00E04CFF"/>
    <w:rsid w:val="00E05982"/>
    <w:rsid w:val="00E138DC"/>
    <w:rsid w:val="00E13FB9"/>
    <w:rsid w:val="00E140B8"/>
    <w:rsid w:val="00E14B69"/>
    <w:rsid w:val="00E160CC"/>
    <w:rsid w:val="00E173C8"/>
    <w:rsid w:val="00E209E0"/>
    <w:rsid w:val="00E20FDE"/>
    <w:rsid w:val="00E21F78"/>
    <w:rsid w:val="00E24F74"/>
    <w:rsid w:val="00E258C4"/>
    <w:rsid w:val="00E2623F"/>
    <w:rsid w:val="00E26F25"/>
    <w:rsid w:val="00E31538"/>
    <w:rsid w:val="00E36C46"/>
    <w:rsid w:val="00E3746D"/>
    <w:rsid w:val="00E402C1"/>
    <w:rsid w:val="00E41E2C"/>
    <w:rsid w:val="00E42137"/>
    <w:rsid w:val="00E42841"/>
    <w:rsid w:val="00E4469E"/>
    <w:rsid w:val="00E45F49"/>
    <w:rsid w:val="00E50035"/>
    <w:rsid w:val="00E5022F"/>
    <w:rsid w:val="00E50689"/>
    <w:rsid w:val="00E508FB"/>
    <w:rsid w:val="00E51070"/>
    <w:rsid w:val="00E51FC0"/>
    <w:rsid w:val="00E53CA1"/>
    <w:rsid w:val="00E54264"/>
    <w:rsid w:val="00E542DD"/>
    <w:rsid w:val="00E549B8"/>
    <w:rsid w:val="00E55584"/>
    <w:rsid w:val="00E55CD9"/>
    <w:rsid w:val="00E56C9F"/>
    <w:rsid w:val="00E61A89"/>
    <w:rsid w:val="00E6219C"/>
    <w:rsid w:val="00E62A0B"/>
    <w:rsid w:val="00E63761"/>
    <w:rsid w:val="00E66D0E"/>
    <w:rsid w:val="00E675B8"/>
    <w:rsid w:val="00E67740"/>
    <w:rsid w:val="00E677CB"/>
    <w:rsid w:val="00E7021E"/>
    <w:rsid w:val="00E715F9"/>
    <w:rsid w:val="00E73B44"/>
    <w:rsid w:val="00E755CD"/>
    <w:rsid w:val="00E773C4"/>
    <w:rsid w:val="00E81811"/>
    <w:rsid w:val="00E81B49"/>
    <w:rsid w:val="00E81D4A"/>
    <w:rsid w:val="00E8239A"/>
    <w:rsid w:val="00E8507E"/>
    <w:rsid w:val="00E8596D"/>
    <w:rsid w:val="00E86496"/>
    <w:rsid w:val="00E87074"/>
    <w:rsid w:val="00E9090B"/>
    <w:rsid w:val="00E96F0A"/>
    <w:rsid w:val="00E9715E"/>
    <w:rsid w:val="00E97183"/>
    <w:rsid w:val="00EA03F6"/>
    <w:rsid w:val="00EA0E6C"/>
    <w:rsid w:val="00EA5BC1"/>
    <w:rsid w:val="00EA6334"/>
    <w:rsid w:val="00EA6A6D"/>
    <w:rsid w:val="00EA72B7"/>
    <w:rsid w:val="00EB1E2D"/>
    <w:rsid w:val="00EB4167"/>
    <w:rsid w:val="00EB4ACA"/>
    <w:rsid w:val="00EB6B2A"/>
    <w:rsid w:val="00EC1A44"/>
    <w:rsid w:val="00EC2BF7"/>
    <w:rsid w:val="00EC74B9"/>
    <w:rsid w:val="00ED038F"/>
    <w:rsid w:val="00ED24D7"/>
    <w:rsid w:val="00ED38F1"/>
    <w:rsid w:val="00ED4A60"/>
    <w:rsid w:val="00ED505C"/>
    <w:rsid w:val="00ED6607"/>
    <w:rsid w:val="00ED7A92"/>
    <w:rsid w:val="00EE60E8"/>
    <w:rsid w:val="00EE6A28"/>
    <w:rsid w:val="00EF0731"/>
    <w:rsid w:val="00EF0D0F"/>
    <w:rsid w:val="00EF15DF"/>
    <w:rsid w:val="00EF37B7"/>
    <w:rsid w:val="00EF3F82"/>
    <w:rsid w:val="00EF54F4"/>
    <w:rsid w:val="00EF627E"/>
    <w:rsid w:val="00F010C2"/>
    <w:rsid w:val="00F02E30"/>
    <w:rsid w:val="00F02F26"/>
    <w:rsid w:val="00F03D6E"/>
    <w:rsid w:val="00F05E6B"/>
    <w:rsid w:val="00F0724C"/>
    <w:rsid w:val="00F07D48"/>
    <w:rsid w:val="00F10639"/>
    <w:rsid w:val="00F10B16"/>
    <w:rsid w:val="00F10B1C"/>
    <w:rsid w:val="00F12198"/>
    <w:rsid w:val="00F12DC4"/>
    <w:rsid w:val="00F15761"/>
    <w:rsid w:val="00F163D8"/>
    <w:rsid w:val="00F16456"/>
    <w:rsid w:val="00F166A2"/>
    <w:rsid w:val="00F20C1B"/>
    <w:rsid w:val="00F2344D"/>
    <w:rsid w:val="00F264B1"/>
    <w:rsid w:val="00F27CB1"/>
    <w:rsid w:val="00F30B42"/>
    <w:rsid w:val="00F31E30"/>
    <w:rsid w:val="00F32C5E"/>
    <w:rsid w:val="00F35619"/>
    <w:rsid w:val="00F3728E"/>
    <w:rsid w:val="00F3752B"/>
    <w:rsid w:val="00F375A7"/>
    <w:rsid w:val="00F428D2"/>
    <w:rsid w:val="00F42EEF"/>
    <w:rsid w:val="00F44D9F"/>
    <w:rsid w:val="00F454E0"/>
    <w:rsid w:val="00F46BDB"/>
    <w:rsid w:val="00F50FCF"/>
    <w:rsid w:val="00F5261F"/>
    <w:rsid w:val="00F5342A"/>
    <w:rsid w:val="00F5355F"/>
    <w:rsid w:val="00F545BE"/>
    <w:rsid w:val="00F5609E"/>
    <w:rsid w:val="00F56F0B"/>
    <w:rsid w:val="00F6197B"/>
    <w:rsid w:val="00F6242E"/>
    <w:rsid w:val="00F64C8B"/>
    <w:rsid w:val="00F663DB"/>
    <w:rsid w:val="00F75F5A"/>
    <w:rsid w:val="00F762D2"/>
    <w:rsid w:val="00F81A88"/>
    <w:rsid w:val="00F83F5E"/>
    <w:rsid w:val="00F84B77"/>
    <w:rsid w:val="00F852FF"/>
    <w:rsid w:val="00F853C4"/>
    <w:rsid w:val="00F90EC3"/>
    <w:rsid w:val="00F9334D"/>
    <w:rsid w:val="00F96BBA"/>
    <w:rsid w:val="00F97822"/>
    <w:rsid w:val="00FA089A"/>
    <w:rsid w:val="00FA0EC8"/>
    <w:rsid w:val="00FA15E9"/>
    <w:rsid w:val="00FA2661"/>
    <w:rsid w:val="00FA29C3"/>
    <w:rsid w:val="00FA42EB"/>
    <w:rsid w:val="00FA49F4"/>
    <w:rsid w:val="00FA5342"/>
    <w:rsid w:val="00FA5A09"/>
    <w:rsid w:val="00FB23A4"/>
    <w:rsid w:val="00FB2702"/>
    <w:rsid w:val="00FB405C"/>
    <w:rsid w:val="00FB405E"/>
    <w:rsid w:val="00FC35E9"/>
    <w:rsid w:val="00FC553B"/>
    <w:rsid w:val="00FC565A"/>
    <w:rsid w:val="00FC5BDD"/>
    <w:rsid w:val="00FC6F5B"/>
    <w:rsid w:val="00FC7E96"/>
    <w:rsid w:val="00FD031E"/>
    <w:rsid w:val="00FD07ED"/>
    <w:rsid w:val="00FD4639"/>
    <w:rsid w:val="00FD59C8"/>
    <w:rsid w:val="00FE5771"/>
    <w:rsid w:val="00FE6EFE"/>
    <w:rsid w:val="00FF2F91"/>
    <w:rsid w:val="00FF3024"/>
    <w:rsid w:val="00FF4DE7"/>
    <w:rsid w:val="00FF576D"/>
    <w:rsid w:val="00FF69C1"/>
    <w:rsid w:val="00FF6E0A"/>
    <w:rsid w:val="00FF76CA"/>
    <w:rsid w:val="00FF7A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02FF"/>
  <w15:chartTrackingRefBased/>
  <w15:docId w15:val="{402AA890-8412-4B7F-88D9-38E31A8F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CF"/>
  </w:style>
  <w:style w:type="paragraph" w:styleId="Ttulo1">
    <w:name w:val="heading 1"/>
    <w:basedOn w:val="Normal"/>
    <w:next w:val="Normal"/>
    <w:link w:val="Ttulo1Car"/>
    <w:uiPriority w:val="9"/>
    <w:qFormat/>
    <w:rsid w:val="005649C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rsid w:val="00EF15DF"/>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5">
    <w:name w:val="heading 5"/>
    <w:basedOn w:val="Normal"/>
    <w:next w:val="Normal"/>
    <w:link w:val="Ttulo5Car"/>
    <w:uiPriority w:val="9"/>
    <w:semiHidden/>
    <w:unhideWhenUsed/>
    <w:qFormat/>
    <w:rsid w:val="00EF15DF"/>
    <w:pPr>
      <w:keepNext/>
      <w:keepLines/>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Ttulo6">
    <w:name w:val="heading 6"/>
    <w:basedOn w:val="Normal"/>
    <w:next w:val="Normal"/>
    <w:link w:val="Ttulo6Car"/>
    <w:uiPriority w:val="9"/>
    <w:semiHidden/>
    <w:unhideWhenUsed/>
    <w:qFormat/>
    <w:rsid w:val="00EF15DF"/>
    <w:pPr>
      <w:keepNext/>
      <w:keepLines/>
      <w:spacing w:before="40" w:after="0"/>
      <w:outlineLvl w:val="5"/>
    </w:pPr>
    <w:rPr>
      <w:rFonts w:asciiTheme="majorHAnsi" w:eastAsiaTheme="majorEastAsia" w:hAnsiTheme="majorHAnsi" w:cstheme="majorBidi"/>
      <w:color w:val="1F3763" w:themeColor="accent1" w:themeShade="7F"/>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ei normal,Dot pt,No Spacing1,List Paragraph Char Char Char,Indicator Text,Numbered Para 1,Colorful List - Accent 11,Bullet 1,F5 List Paragraph,Bullet Points,lp1,viñetas,List Paragraph2,MAIN CONTENT,Normal numbered,3,SUBTITU MEMO,paul2"/>
    <w:basedOn w:val="Normal"/>
    <w:link w:val="PrrafodelistaCar"/>
    <w:uiPriority w:val="34"/>
    <w:qFormat/>
    <w:rsid w:val="005649CA"/>
    <w:pPr>
      <w:ind w:left="720"/>
      <w:contextualSpacing/>
    </w:pPr>
    <w:rPr>
      <w:kern w:val="0"/>
      <w14:ligatures w14:val="none"/>
    </w:rPr>
  </w:style>
  <w:style w:type="character" w:customStyle="1" w:styleId="PrrafodelistaCar">
    <w:name w:val="Párrafo de lista Car"/>
    <w:aliases w:val="bei normal Car,Dot pt Car,No Spacing1 Car,List Paragraph Char Char Char Car,Indicator Text Car,Numbered Para 1 Car,Colorful List - Accent 11 Car,Bullet 1 Car,F5 List Paragraph Car,Bullet Points Car,lp1 Car,viñetas Car,3 Car"/>
    <w:link w:val="Prrafodelista"/>
    <w:uiPriority w:val="34"/>
    <w:qFormat/>
    <w:rsid w:val="005649CA"/>
    <w:rPr>
      <w:kern w:val="0"/>
      <w14:ligatures w14:val="none"/>
    </w:rPr>
  </w:style>
  <w:style w:type="table" w:styleId="Tablaconcuadrcula">
    <w:name w:val="Table Grid"/>
    <w:basedOn w:val="Tablanormal"/>
    <w:uiPriority w:val="39"/>
    <w:rsid w:val="005649CA"/>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649CA"/>
    <w:rPr>
      <w:rFonts w:asciiTheme="majorHAnsi" w:eastAsiaTheme="majorEastAsia" w:hAnsiTheme="majorHAnsi" w:cstheme="majorBidi"/>
      <w:color w:val="2F5496" w:themeColor="accent1" w:themeShade="BF"/>
      <w:kern w:val="0"/>
      <w:sz w:val="32"/>
      <w:szCs w:val="32"/>
      <w14:ligatures w14:val="none"/>
    </w:rPr>
  </w:style>
  <w:style w:type="character" w:styleId="Hipervnculo">
    <w:name w:val="Hyperlink"/>
    <w:basedOn w:val="Fuentedeprrafopredeter"/>
    <w:uiPriority w:val="99"/>
    <w:unhideWhenUsed/>
    <w:rsid w:val="005649CA"/>
    <w:rPr>
      <w:color w:val="0563C1" w:themeColor="hyperlink"/>
      <w:u w:val="single"/>
    </w:rPr>
  </w:style>
  <w:style w:type="character" w:styleId="Refdenotaalpie">
    <w:name w:val="footnote reference"/>
    <w:basedOn w:val="Fuentedeprrafopredeter"/>
    <w:uiPriority w:val="99"/>
    <w:rsid w:val="005649CA"/>
    <w:rPr>
      <w:rFonts w:cs="Times New Roman"/>
      <w:vertAlign w:val="superscript"/>
    </w:rPr>
  </w:style>
  <w:style w:type="paragraph" w:styleId="Textonotapie">
    <w:name w:val="footnote text"/>
    <w:basedOn w:val="Normal"/>
    <w:link w:val="TextonotapieCar"/>
    <w:uiPriority w:val="99"/>
    <w:rsid w:val="005649C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5649CA"/>
    <w:rPr>
      <w:rFonts w:ascii="Times New Roman" w:eastAsia="Times New Roman" w:hAnsi="Times New Roman" w:cs="Times New Roman"/>
      <w:kern w:val="0"/>
      <w:sz w:val="20"/>
      <w:szCs w:val="20"/>
      <w:lang w:val="es-ES" w:eastAsia="es-ES"/>
      <w14:ligatures w14:val="none"/>
    </w:rPr>
  </w:style>
  <w:style w:type="paragraph" w:customStyle="1" w:styleId="Default">
    <w:name w:val="Default"/>
    <w:rsid w:val="005649CA"/>
    <w:pPr>
      <w:widowControl w:val="0"/>
      <w:autoSpaceDE w:val="0"/>
      <w:autoSpaceDN w:val="0"/>
      <w:adjustRightInd w:val="0"/>
      <w:spacing w:after="0" w:line="240" w:lineRule="auto"/>
    </w:pPr>
    <w:rPr>
      <w:rFonts w:ascii="Tahoma" w:eastAsia="Times New Roman" w:hAnsi="Tahoma" w:cs="Tahoma"/>
      <w:color w:val="000000"/>
      <w:kern w:val="0"/>
      <w:sz w:val="24"/>
      <w:szCs w:val="24"/>
      <w:lang w:val="es-ES" w:eastAsia="es-ES"/>
      <w14:ligatures w14:val="none"/>
    </w:rPr>
  </w:style>
  <w:style w:type="character" w:styleId="Refdecomentario">
    <w:name w:val="annotation reference"/>
    <w:basedOn w:val="Fuentedeprrafopredeter"/>
    <w:uiPriority w:val="99"/>
    <w:semiHidden/>
    <w:unhideWhenUsed/>
    <w:rsid w:val="00C24B2C"/>
    <w:rPr>
      <w:sz w:val="16"/>
      <w:szCs w:val="16"/>
    </w:rPr>
  </w:style>
  <w:style w:type="paragraph" w:styleId="Textocomentario">
    <w:name w:val="annotation text"/>
    <w:basedOn w:val="Normal"/>
    <w:link w:val="TextocomentarioCar"/>
    <w:uiPriority w:val="99"/>
    <w:unhideWhenUsed/>
    <w:rsid w:val="00C24B2C"/>
    <w:pPr>
      <w:spacing w:line="240" w:lineRule="auto"/>
    </w:pPr>
    <w:rPr>
      <w:rFonts w:ascii="Calibri" w:eastAsia="Calibri" w:hAnsi="Calibri" w:cs="Calibri"/>
      <w:kern w:val="0"/>
      <w:sz w:val="20"/>
      <w:szCs w:val="20"/>
      <w:lang w:eastAsia="es-PE"/>
      <w14:ligatures w14:val="none"/>
    </w:rPr>
  </w:style>
  <w:style w:type="character" w:customStyle="1" w:styleId="TextocomentarioCar">
    <w:name w:val="Texto comentario Car"/>
    <w:basedOn w:val="Fuentedeprrafopredeter"/>
    <w:link w:val="Textocomentario"/>
    <w:uiPriority w:val="99"/>
    <w:rsid w:val="00C24B2C"/>
    <w:rPr>
      <w:rFonts w:ascii="Calibri" w:eastAsia="Calibri" w:hAnsi="Calibri" w:cs="Calibri"/>
      <w:kern w:val="0"/>
      <w:sz w:val="20"/>
      <w:szCs w:val="20"/>
      <w:lang w:eastAsia="es-PE"/>
      <w14:ligatures w14:val="none"/>
    </w:rPr>
  </w:style>
  <w:style w:type="paragraph" w:styleId="Textoindependiente">
    <w:name w:val="Body Text"/>
    <w:basedOn w:val="Normal"/>
    <w:link w:val="TextoindependienteCar"/>
    <w:uiPriority w:val="99"/>
    <w:rsid w:val="005B2780"/>
    <w:pPr>
      <w:autoSpaceDE w:val="0"/>
      <w:autoSpaceDN w:val="0"/>
      <w:adjustRightInd w:val="0"/>
      <w:spacing w:after="0" w:line="240" w:lineRule="auto"/>
    </w:pPr>
    <w:rPr>
      <w:rFonts w:ascii="TimesNewRomanPSMT" w:eastAsia="Times New Roman" w:hAnsi="TimesNewRomanPSMT" w:cs="Times New Roman"/>
      <w:color w:val="FFFF00"/>
      <w:kern w:val="0"/>
      <w:sz w:val="20"/>
      <w:szCs w:val="20"/>
      <w:lang w:val="es-ES" w:eastAsia="es-ES"/>
      <w14:ligatures w14:val="none"/>
    </w:rPr>
  </w:style>
  <w:style w:type="character" w:customStyle="1" w:styleId="TextoindependienteCar">
    <w:name w:val="Texto independiente Car"/>
    <w:basedOn w:val="Fuentedeprrafopredeter"/>
    <w:link w:val="Textoindependiente"/>
    <w:uiPriority w:val="99"/>
    <w:rsid w:val="005B2780"/>
    <w:rPr>
      <w:rFonts w:ascii="TimesNewRomanPSMT" w:eastAsia="Times New Roman" w:hAnsi="TimesNewRomanPSMT" w:cs="Times New Roman"/>
      <w:color w:val="FFFF00"/>
      <w:kern w:val="0"/>
      <w:sz w:val="20"/>
      <w:szCs w:val="20"/>
      <w:lang w:val="es-ES" w:eastAsia="es-ES"/>
      <w14:ligatures w14:val="none"/>
    </w:rPr>
  </w:style>
  <w:style w:type="character" w:customStyle="1" w:styleId="Mencinsinresolver1">
    <w:name w:val="Mención sin resolver1"/>
    <w:basedOn w:val="Fuentedeprrafopredeter"/>
    <w:uiPriority w:val="99"/>
    <w:semiHidden/>
    <w:unhideWhenUsed/>
    <w:rsid w:val="005B2780"/>
    <w:rPr>
      <w:color w:val="605E5C"/>
      <w:shd w:val="clear" w:color="auto" w:fill="E1DFDD"/>
    </w:rPr>
  </w:style>
  <w:style w:type="paragraph" w:customStyle="1" w:styleId="CM9">
    <w:name w:val="CM9"/>
    <w:basedOn w:val="Normal"/>
    <w:next w:val="Normal"/>
    <w:uiPriority w:val="99"/>
    <w:rsid w:val="005B2780"/>
    <w:pPr>
      <w:widowControl w:val="0"/>
      <w:autoSpaceDE w:val="0"/>
      <w:autoSpaceDN w:val="0"/>
      <w:adjustRightInd w:val="0"/>
      <w:spacing w:after="273" w:line="240" w:lineRule="auto"/>
    </w:pPr>
    <w:rPr>
      <w:rFonts w:ascii="Tahoma" w:eastAsia="Times New Roman" w:hAnsi="Tahoma" w:cs="Times New Roman"/>
      <w:kern w:val="0"/>
      <w:sz w:val="24"/>
      <w:szCs w:val="24"/>
      <w:lang w:val="es-ES" w:eastAsia="es-ES"/>
      <w14:ligatures w14:val="none"/>
    </w:rPr>
  </w:style>
  <w:style w:type="paragraph" w:styleId="Lista2">
    <w:name w:val="List 2"/>
    <w:basedOn w:val="Normal"/>
    <w:uiPriority w:val="99"/>
    <w:unhideWhenUsed/>
    <w:rsid w:val="002E0582"/>
    <w:pPr>
      <w:spacing w:after="200" w:line="276" w:lineRule="auto"/>
      <w:ind w:left="566" w:hanging="283"/>
      <w:contextualSpacing/>
    </w:pPr>
    <w:rPr>
      <w:rFonts w:eastAsiaTheme="minorEastAsia"/>
      <w:kern w:val="0"/>
      <w:lang w:val="es-ES"/>
      <w14:ligatures w14:val="none"/>
    </w:rPr>
  </w:style>
  <w:style w:type="paragraph" w:styleId="Encabezado">
    <w:name w:val="header"/>
    <w:aliases w:val="maria"/>
    <w:basedOn w:val="Normal"/>
    <w:link w:val="EncabezadoCar"/>
    <w:uiPriority w:val="99"/>
    <w:unhideWhenUsed/>
    <w:rsid w:val="00F56F0B"/>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F56F0B"/>
  </w:style>
  <w:style w:type="paragraph" w:styleId="Piedepgina">
    <w:name w:val="footer"/>
    <w:basedOn w:val="Normal"/>
    <w:link w:val="PiedepginaCar"/>
    <w:uiPriority w:val="99"/>
    <w:unhideWhenUsed/>
    <w:rsid w:val="00F56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F0B"/>
  </w:style>
  <w:style w:type="paragraph" w:styleId="Asuntodelcomentario">
    <w:name w:val="annotation subject"/>
    <w:basedOn w:val="Textocomentario"/>
    <w:next w:val="Textocomentario"/>
    <w:link w:val="AsuntodelcomentarioCar"/>
    <w:uiPriority w:val="99"/>
    <w:semiHidden/>
    <w:unhideWhenUsed/>
    <w:rsid w:val="00E6219C"/>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E6219C"/>
    <w:rPr>
      <w:rFonts w:ascii="Calibri" w:eastAsia="Calibri" w:hAnsi="Calibri" w:cs="Calibri"/>
      <w:b/>
      <w:bCs/>
      <w:kern w:val="0"/>
      <w:sz w:val="20"/>
      <w:szCs w:val="20"/>
      <w:lang w:eastAsia="es-PE"/>
      <w14:ligatures w14:val="none"/>
    </w:rPr>
  </w:style>
  <w:style w:type="paragraph" w:styleId="Revisin">
    <w:name w:val="Revision"/>
    <w:hidden/>
    <w:uiPriority w:val="99"/>
    <w:semiHidden/>
    <w:rsid w:val="008126EF"/>
    <w:pPr>
      <w:spacing w:after="0" w:line="240" w:lineRule="auto"/>
    </w:pPr>
  </w:style>
  <w:style w:type="character" w:customStyle="1" w:styleId="Ttulo2Car">
    <w:name w:val="Título 2 Car"/>
    <w:basedOn w:val="Fuentedeprrafopredeter"/>
    <w:link w:val="Ttulo2"/>
    <w:uiPriority w:val="9"/>
    <w:rsid w:val="00EF15DF"/>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EF15DF"/>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semiHidden/>
    <w:rsid w:val="00EF15DF"/>
    <w:rPr>
      <w:rFonts w:asciiTheme="majorHAnsi" w:eastAsiaTheme="majorEastAsia" w:hAnsiTheme="majorHAnsi" w:cstheme="majorBidi"/>
      <w:color w:val="1F3763" w:themeColor="accent1" w:themeShade="7F"/>
      <w:kern w:val="0"/>
      <w14:ligatures w14:val="none"/>
    </w:rPr>
  </w:style>
  <w:style w:type="paragraph" w:styleId="TtuloTDC">
    <w:name w:val="TOC Heading"/>
    <w:basedOn w:val="Ttulo1"/>
    <w:next w:val="Normal"/>
    <w:uiPriority w:val="39"/>
    <w:unhideWhenUsed/>
    <w:qFormat/>
    <w:rsid w:val="00EF15DF"/>
    <w:pPr>
      <w:outlineLvl w:val="9"/>
    </w:pPr>
    <w:rPr>
      <w:lang w:eastAsia="es-PE"/>
    </w:rPr>
  </w:style>
  <w:style w:type="paragraph" w:styleId="TDC1">
    <w:name w:val="toc 1"/>
    <w:basedOn w:val="Normal"/>
    <w:next w:val="Normal"/>
    <w:autoRedefine/>
    <w:uiPriority w:val="39"/>
    <w:unhideWhenUsed/>
    <w:rsid w:val="005012C3"/>
    <w:pPr>
      <w:tabs>
        <w:tab w:val="left" w:pos="660"/>
        <w:tab w:val="right" w:leader="dot" w:pos="8494"/>
      </w:tabs>
      <w:spacing w:after="100" w:line="276" w:lineRule="auto"/>
    </w:pPr>
    <w:rPr>
      <w:rFonts w:ascii="Century Gothic" w:hAnsi="Century Gothic" w:cs="Arial"/>
      <w:noProof/>
      <w:kern w:val="0"/>
      <w:sz w:val="18"/>
      <w:szCs w:val="18"/>
      <w14:ligatures w14:val="none"/>
    </w:rPr>
  </w:style>
  <w:style w:type="paragraph" w:styleId="Sinespaciado">
    <w:name w:val="No Spacing"/>
    <w:basedOn w:val="Normal"/>
    <w:link w:val="SinespaciadoCar"/>
    <w:uiPriority w:val="1"/>
    <w:qFormat/>
    <w:rsid w:val="00EF15DF"/>
    <w:pPr>
      <w:spacing w:after="0" w:line="240" w:lineRule="auto"/>
    </w:pPr>
    <w:rPr>
      <w:rFonts w:eastAsiaTheme="minorEastAsia"/>
      <w:kern w:val="0"/>
      <w:lang w:val="es-ES"/>
      <w14:ligatures w14:val="none"/>
    </w:rPr>
  </w:style>
  <w:style w:type="character" w:customStyle="1" w:styleId="SinespaciadoCar">
    <w:name w:val="Sin espaciado Car"/>
    <w:link w:val="Sinespaciado"/>
    <w:uiPriority w:val="1"/>
    <w:rsid w:val="00EF15DF"/>
    <w:rPr>
      <w:rFonts w:eastAsiaTheme="minorEastAsia"/>
      <w:kern w:val="0"/>
      <w:lang w:val="es-ES"/>
      <w14:ligatures w14:val="none"/>
    </w:rPr>
  </w:style>
  <w:style w:type="character" w:customStyle="1" w:styleId="SangradetextonormalCar">
    <w:name w:val="Sangría de texto normal Car"/>
    <w:basedOn w:val="Fuentedeprrafopredeter"/>
    <w:link w:val="Sangradetextonormal"/>
    <w:uiPriority w:val="99"/>
    <w:semiHidden/>
    <w:rsid w:val="00EF15DF"/>
  </w:style>
  <w:style w:type="paragraph" w:styleId="Sangradetextonormal">
    <w:name w:val="Body Text Indent"/>
    <w:basedOn w:val="Normal"/>
    <w:link w:val="SangradetextonormalCar"/>
    <w:uiPriority w:val="99"/>
    <w:semiHidden/>
    <w:unhideWhenUsed/>
    <w:rsid w:val="00EF15DF"/>
    <w:pPr>
      <w:spacing w:after="120"/>
      <w:ind w:left="283"/>
    </w:pPr>
  </w:style>
  <w:style w:type="character" w:customStyle="1" w:styleId="SangradetextonormalCar1">
    <w:name w:val="Sangría de texto normal Car1"/>
    <w:basedOn w:val="Fuentedeprrafopredeter"/>
    <w:uiPriority w:val="99"/>
    <w:semiHidden/>
    <w:rsid w:val="00EF15DF"/>
  </w:style>
  <w:style w:type="character" w:customStyle="1" w:styleId="Textoindependienteprimerasangra2Car">
    <w:name w:val="Texto independiente primera sangría 2 Car"/>
    <w:basedOn w:val="SangradetextonormalCar"/>
    <w:link w:val="Textoindependienteprimerasangra2"/>
    <w:uiPriority w:val="99"/>
    <w:rsid w:val="00EF15DF"/>
    <w:rPr>
      <w:rFonts w:eastAsiaTheme="minorEastAsia"/>
      <w:lang w:val="es-ES"/>
    </w:rPr>
  </w:style>
  <w:style w:type="paragraph" w:styleId="Textoindependienteprimerasangra2">
    <w:name w:val="Body Text First Indent 2"/>
    <w:basedOn w:val="Sangradetextonormal"/>
    <w:link w:val="Textoindependienteprimerasangra2Car"/>
    <w:uiPriority w:val="99"/>
    <w:unhideWhenUsed/>
    <w:rsid w:val="00EF15DF"/>
    <w:pPr>
      <w:spacing w:after="200" w:line="276" w:lineRule="auto"/>
      <w:ind w:left="360" w:firstLine="360"/>
    </w:pPr>
    <w:rPr>
      <w:rFonts w:eastAsiaTheme="minorEastAsia"/>
      <w:lang w:val="es-ES"/>
    </w:rPr>
  </w:style>
  <w:style w:type="character" w:customStyle="1" w:styleId="Textoindependienteprimerasangra2Car1">
    <w:name w:val="Texto independiente primera sangría 2 Car1"/>
    <w:basedOn w:val="SangradetextonormalCar1"/>
    <w:uiPriority w:val="99"/>
    <w:semiHidden/>
    <w:rsid w:val="00EF15DF"/>
  </w:style>
  <w:style w:type="paragraph" w:customStyle="1" w:styleId="Infodocumentosadjuntos">
    <w:name w:val="Info documentos adjuntos"/>
    <w:basedOn w:val="Normal"/>
    <w:rsid w:val="00EF15DF"/>
    <w:pPr>
      <w:spacing w:after="200" w:line="276" w:lineRule="auto"/>
    </w:pPr>
    <w:rPr>
      <w:rFonts w:eastAsiaTheme="minorEastAsia"/>
      <w:kern w:val="0"/>
      <w:lang w:val="es-ES"/>
      <w14:ligatures w14:val="none"/>
    </w:rPr>
  </w:style>
  <w:style w:type="paragraph" w:customStyle="1" w:styleId="xl154">
    <w:name w:val="xl154"/>
    <w:basedOn w:val="Normal"/>
    <w:rsid w:val="00EF15DF"/>
    <w:pPr>
      <w:spacing w:before="100" w:beforeAutospacing="1" w:after="100" w:afterAutospacing="1" w:line="240" w:lineRule="auto"/>
      <w:jc w:val="center"/>
    </w:pPr>
    <w:rPr>
      <w:rFonts w:ascii="Arial" w:eastAsia="Times New Roman" w:hAnsi="Arial" w:cs="Arial"/>
      <w:kern w:val="0"/>
      <w:sz w:val="24"/>
      <w:szCs w:val="24"/>
      <w:lang w:eastAsia="es-PE"/>
      <w14:ligatures w14:val="none"/>
    </w:rPr>
  </w:style>
  <w:style w:type="character" w:customStyle="1" w:styleId="TextodegloboCar">
    <w:name w:val="Texto de globo Car"/>
    <w:basedOn w:val="Fuentedeprrafopredeter"/>
    <w:link w:val="Textodeglobo"/>
    <w:uiPriority w:val="99"/>
    <w:semiHidden/>
    <w:rsid w:val="00EF15DF"/>
    <w:rPr>
      <w:rFonts w:ascii="Segoe UI" w:hAnsi="Segoe UI" w:cs="Segoe UI"/>
      <w:sz w:val="18"/>
      <w:szCs w:val="18"/>
    </w:rPr>
  </w:style>
  <w:style w:type="paragraph" w:styleId="Textodeglobo">
    <w:name w:val="Balloon Text"/>
    <w:basedOn w:val="Normal"/>
    <w:link w:val="TextodegloboCar"/>
    <w:uiPriority w:val="99"/>
    <w:semiHidden/>
    <w:unhideWhenUsed/>
    <w:rsid w:val="00EF15D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F15DF"/>
    <w:rPr>
      <w:rFonts w:ascii="Segoe UI" w:hAnsi="Segoe UI" w:cs="Segoe UI"/>
      <w:sz w:val="18"/>
      <w:szCs w:val="18"/>
    </w:rPr>
  </w:style>
  <w:style w:type="character" w:customStyle="1" w:styleId="TextonotaalfinalCar">
    <w:name w:val="Texto nota al final Car"/>
    <w:basedOn w:val="Fuentedeprrafopredeter"/>
    <w:link w:val="Textonotaalfinal"/>
    <w:uiPriority w:val="99"/>
    <w:semiHidden/>
    <w:rsid w:val="00EF15DF"/>
    <w:rPr>
      <w:sz w:val="20"/>
      <w:szCs w:val="20"/>
    </w:rPr>
  </w:style>
  <w:style w:type="paragraph" w:styleId="Textonotaalfinal">
    <w:name w:val="endnote text"/>
    <w:basedOn w:val="Normal"/>
    <w:link w:val="TextonotaalfinalCar"/>
    <w:uiPriority w:val="99"/>
    <w:semiHidden/>
    <w:unhideWhenUsed/>
    <w:rsid w:val="00EF15DF"/>
    <w:pPr>
      <w:spacing w:after="0" w:line="240" w:lineRule="auto"/>
    </w:pPr>
    <w:rPr>
      <w:sz w:val="20"/>
      <w:szCs w:val="20"/>
    </w:rPr>
  </w:style>
  <w:style w:type="character" w:customStyle="1" w:styleId="TextonotaalfinalCar1">
    <w:name w:val="Texto nota al final Car1"/>
    <w:basedOn w:val="Fuentedeprrafopredeter"/>
    <w:uiPriority w:val="99"/>
    <w:semiHidden/>
    <w:rsid w:val="00EF15DF"/>
    <w:rPr>
      <w:sz w:val="20"/>
      <w:szCs w:val="20"/>
    </w:rPr>
  </w:style>
  <w:style w:type="character" w:styleId="Hipervnculovisitado">
    <w:name w:val="FollowedHyperlink"/>
    <w:basedOn w:val="Fuentedeprrafopredeter"/>
    <w:uiPriority w:val="99"/>
    <w:semiHidden/>
    <w:unhideWhenUsed/>
    <w:rsid w:val="007F6B06"/>
    <w:rPr>
      <w:color w:val="954F72" w:themeColor="followedHyperlink"/>
      <w:u w:val="single"/>
    </w:rPr>
  </w:style>
  <w:style w:type="character" w:styleId="Refdenotaalfinal">
    <w:name w:val="endnote reference"/>
    <w:basedOn w:val="Fuentedeprrafopredeter"/>
    <w:uiPriority w:val="99"/>
    <w:semiHidden/>
    <w:unhideWhenUsed/>
    <w:rsid w:val="00961857"/>
    <w:rPr>
      <w:vertAlign w:val="superscript"/>
    </w:rPr>
  </w:style>
  <w:style w:type="paragraph" w:styleId="TDC2">
    <w:name w:val="toc 2"/>
    <w:basedOn w:val="Normal"/>
    <w:next w:val="Normal"/>
    <w:autoRedefine/>
    <w:uiPriority w:val="39"/>
    <w:unhideWhenUsed/>
    <w:rsid w:val="00B80D37"/>
    <w:pPr>
      <w:spacing w:after="100"/>
      <w:ind w:left="220"/>
    </w:pPr>
  </w:style>
  <w:style w:type="paragraph" w:styleId="TDC3">
    <w:name w:val="toc 3"/>
    <w:basedOn w:val="Normal"/>
    <w:next w:val="Normal"/>
    <w:autoRedefine/>
    <w:uiPriority w:val="39"/>
    <w:unhideWhenUsed/>
    <w:rsid w:val="00B80D37"/>
    <w:pPr>
      <w:spacing w:after="100"/>
      <w:ind w:left="440"/>
    </w:pPr>
    <w:rPr>
      <w:rFonts w:eastAsiaTheme="minorEastAsia" w:cs="Times New Roman"/>
      <w:kern w:val="0"/>
      <w:lang w:eastAsia="es-PE"/>
      <w14:ligatures w14:val="none"/>
    </w:rPr>
  </w:style>
  <w:style w:type="numbering" w:customStyle="1" w:styleId="Sinlista1">
    <w:name w:val="Sin lista1"/>
    <w:next w:val="Sinlista"/>
    <w:uiPriority w:val="99"/>
    <w:semiHidden/>
    <w:unhideWhenUsed/>
    <w:rsid w:val="0082149E"/>
  </w:style>
  <w:style w:type="character" w:customStyle="1" w:styleId="TextocomentarioCar1">
    <w:name w:val="Texto comentario Car1"/>
    <w:basedOn w:val="Fuentedeprrafopredeter"/>
    <w:uiPriority w:val="99"/>
    <w:semiHidden/>
    <w:rsid w:val="0082149E"/>
    <w:rPr>
      <w:kern w:val="0"/>
      <w:sz w:val="20"/>
      <w:szCs w:val="20"/>
      <w14:ligatures w14:val="none"/>
    </w:rPr>
  </w:style>
  <w:style w:type="table" w:customStyle="1" w:styleId="Tablaconcuadrcula1">
    <w:name w:val="Tabla con cuadrícula1"/>
    <w:basedOn w:val="Tablanormal"/>
    <w:next w:val="Tablaconcuadrcula"/>
    <w:uiPriority w:val="39"/>
    <w:rsid w:val="0082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149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customStyle="1" w:styleId="Tablaconcuadrcula2">
    <w:name w:val="Tabla con cuadrícula2"/>
    <w:basedOn w:val="Tablanormal"/>
    <w:next w:val="Tablaconcuadrcula"/>
    <w:uiPriority w:val="39"/>
    <w:rsid w:val="0082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7F4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603">
      <w:bodyDiv w:val="1"/>
      <w:marLeft w:val="0"/>
      <w:marRight w:val="0"/>
      <w:marTop w:val="0"/>
      <w:marBottom w:val="0"/>
      <w:divBdr>
        <w:top w:val="none" w:sz="0" w:space="0" w:color="auto"/>
        <w:left w:val="none" w:sz="0" w:space="0" w:color="auto"/>
        <w:bottom w:val="none" w:sz="0" w:space="0" w:color="auto"/>
        <w:right w:val="none" w:sz="0" w:space="0" w:color="auto"/>
      </w:divBdr>
    </w:div>
    <w:div w:id="128518084">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403987580">
      <w:bodyDiv w:val="1"/>
      <w:marLeft w:val="0"/>
      <w:marRight w:val="0"/>
      <w:marTop w:val="0"/>
      <w:marBottom w:val="0"/>
      <w:divBdr>
        <w:top w:val="none" w:sz="0" w:space="0" w:color="auto"/>
        <w:left w:val="none" w:sz="0" w:space="0" w:color="auto"/>
        <w:bottom w:val="none" w:sz="0" w:space="0" w:color="auto"/>
        <w:right w:val="none" w:sz="0" w:space="0" w:color="auto"/>
      </w:divBdr>
    </w:div>
    <w:div w:id="432476553">
      <w:bodyDiv w:val="1"/>
      <w:marLeft w:val="0"/>
      <w:marRight w:val="0"/>
      <w:marTop w:val="0"/>
      <w:marBottom w:val="0"/>
      <w:divBdr>
        <w:top w:val="none" w:sz="0" w:space="0" w:color="auto"/>
        <w:left w:val="none" w:sz="0" w:space="0" w:color="auto"/>
        <w:bottom w:val="none" w:sz="0" w:space="0" w:color="auto"/>
        <w:right w:val="none" w:sz="0" w:space="0" w:color="auto"/>
      </w:divBdr>
    </w:div>
    <w:div w:id="780298193">
      <w:bodyDiv w:val="1"/>
      <w:marLeft w:val="0"/>
      <w:marRight w:val="0"/>
      <w:marTop w:val="0"/>
      <w:marBottom w:val="0"/>
      <w:divBdr>
        <w:top w:val="none" w:sz="0" w:space="0" w:color="auto"/>
        <w:left w:val="none" w:sz="0" w:space="0" w:color="auto"/>
        <w:bottom w:val="none" w:sz="0" w:space="0" w:color="auto"/>
        <w:right w:val="none" w:sz="0" w:space="0" w:color="auto"/>
      </w:divBdr>
    </w:div>
    <w:div w:id="1193298206">
      <w:bodyDiv w:val="1"/>
      <w:marLeft w:val="0"/>
      <w:marRight w:val="0"/>
      <w:marTop w:val="0"/>
      <w:marBottom w:val="0"/>
      <w:divBdr>
        <w:top w:val="none" w:sz="0" w:space="0" w:color="auto"/>
        <w:left w:val="none" w:sz="0" w:space="0" w:color="auto"/>
        <w:bottom w:val="none" w:sz="0" w:space="0" w:color="auto"/>
        <w:right w:val="none" w:sz="0" w:space="0" w:color="auto"/>
      </w:divBdr>
    </w:div>
    <w:div w:id="1225989914">
      <w:bodyDiv w:val="1"/>
      <w:marLeft w:val="0"/>
      <w:marRight w:val="0"/>
      <w:marTop w:val="0"/>
      <w:marBottom w:val="0"/>
      <w:divBdr>
        <w:top w:val="none" w:sz="0" w:space="0" w:color="auto"/>
        <w:left w:val="none" w:sz="0" w:space="0" w:color="auto"/>
        <w:bottom w:val="none" w:sz="0" w:space="0" w:color="auto"/>
        <w:right w:val="none" w:sz="0" w:space="0" w:color="auto"/>
      </w:divBdr>
    </w:div>
    <w:div w:id="1234193090">
      <w:bodyDiv w:val="1"/>
      <w:marLeft w:val="0"/>
      <w:marRight w:val="0"/>
      <w:marTop w:val="0"/>
      <w:marBottom w:val="0"/>
      <w:divBdr>
        <w:top w:val="none" w:sz="0" w:space="0" w:color="auto"/>
        <w:left w:val="none" w:sz="0" w:space="0" w:color="auto"/>
        <w:bottom w:val="none" w:sz="0" w:space="0" w:color="auto"/>
        <w:right w:val="none" w:sz="0" w:space="0" w:color="auto"/>
      </w:divBdr>
    </w:div>
    <w:div w:id="1519932098">
      <w:bodyDiv w:val="1"/>
      <w:marLeft w:val="0"/>
      <w:marRight w:val="0"/>
      <w:marTop w:val="0"/>
      <w:marBottom w:val="0"/>
      <w:divBdr>
        <w:top w:val="none" w:sz="0" w:space="0" w:color="auto"/>
        <w:left w:val="none" w:sz="0" w:space="0" w:color="auto"/>
        <w:bottom w:val="none" w:sz="0" w:space="0" w:color="auto"/>
        <w:right w:val="none" w:sz="0" w:space="0" w:color="auto"/>
      </w:divBdr>
    </w:div>
    <w:div w:id="1930966863">
      <w:bodyDiv w:val="1"/>
      <w:marLeft w:val="0"/>
      <w:marRight w:val="0"/>
      <w:marTop w:val="0"/>
      <w:marBottom w:val="0"/>
      <w:divBdr>
        <w:top w:val="none" w:sz="0" w:space="0" w:color="auto"/>
        <w:left w:val="none" w:sz="0" w:space="0" w:color="auto"/>
        <w:bottom w:val="none" w:sz="0" w:space="0" w:color="auto"/>
        <w:right w:val="none" w:sz="0" w:space="0" w:color="auto"/>
      </w:divBdr>
    </w:div>
    <w:div w:id="20423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dff4d-067c-41ea-8ae0-42287618e7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92EB77639A0F489690184B4E454A9D" ma:contentTypeVersion="12" ma:contentTypeDescription="Create a new document." ma:contentTypeScope="" ma:versionID="6f4b17b546a62a0c82c088a8fd60ea47">
  <xsd:schema xmlns:xsd="http://www.w3.org/2001/XMLSchema" xmlns:xs="http://www.w3.org/2001/XMLSchema" xmlns:p="http://schemas.microsoft.com/office/2006/metadata/properties" xmlns:ns2="c8cdff4d-067c-41ea-8ae0-42287618e7a7" targetNamespace="http://schemas.microsoft.com/office/2006/metadata/properties" ma:root="true" ma:fieldsID="b8a0c0abc7b9803b240c0e289a8f5dde" ns2:_="">
    <xsd:import namespace="c8cdff4d-067c-41ea-8ae0-42287618e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dff4d-067c-41ea-8ae0-42287618e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f5b8bf-3c70-4e94-9883-59d6e1aebd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CAFE3-CB0E-4F31-982A-9F8A349F4649}">
  <ds:schemaRefs>
    <ds:schemaRef ds:uri="http://schemas.microsoft.com/sharepoint/v3/contenttype/forms"/>
  </ds:schemaRefs>
</ds:datastoreItem>
</file>

<file path=customXml/itemProps2.xml><?xml version="1.0" encoding="utf-8"?>
<ds:datastoreItem xmlns:ds="http://schemas.openxmlformats.org/officeDocument/2006/customXml" ds:itemID="{12BA9FAE-BB3C-413B-8512-BCF904AACD90}">
  <ds:schemaRefs>
    <ds:schemaRef ds:uri="http://schemas.microsoft.com/office/2006/metadata/properties"/>
    <ds:schemaRef ds:uri="http://schemas.microsoft.com/office/infopath/2007/PartnerControls"/>
    <ds:schemaRef ds:uri="c8cdff4d-067c-41ea-8ae0-42287618e7a7"/>
  </ds:schemaRefs>
</ds:datastoreItem>
</file>

<file path=customXml/itemProps3.xml><?xml version="1.0" encoding="utf-8"?>
<ds:datastoreItem xmlns:ds="http://schemas.openxmlformats.org/officeDocument/2006/customXml" ds:itemID="{367706CF-0195-4E64-821B-2189BC2AB57E}">
  <ds:schemaRefs>
    <ds:schemaRef ds:uri="http://schemas.openxmlformats.org/officeDocument/2006/bibliography"/>
  </ds:schemaRefs>
</ds:datastoreItem>
</file>

<file path=customXml/itemProps4.xml><?xml version="1.0" encoding="utf-8"?>
<ds:datastoreItem xmlns:ds="http://schemas.openxmlformats.org/officeDocument/2006/customXml" ds:itemID="{741CE261-8BA6-4DCA-89FA-9E6FD537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dff4d-067c-41ea-8ae0-42287618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servicios_diot335</dc:creator>
  <cp:keywords/>
  <dc:description/>
  <cp:lastModifiedBy>Cesar Alejandro Pretel Quintanilla</cp:lastModifiedBy>
  <cp:revision>8</cp:revision>
  <cp:lastPrinted>2026-06-08T17:43:00Z</cp:lastPrinted>
  <dcterms:created xsi:type="dcterms:W3CDTF">2026-06-08T17:42:00Z</dcterms:created>
  <dcterms:modified xsi:type="dcterms:W3CDTF">2026-06-16T21:05:00Z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3b3f604cf210df0cd14e50241fa7e9757e17940498efc1da244ea8842da2b172</vt:lpwstr>
  </property>
  <property fmtid="{D5CDD505-2E9C-101B-9397-08002B2CF9AE}" pid="3" name="ContentTypeId">
    <vt:lpwstr>0x010100C792EB77639A0F489690184B4E454A9D</vt:lpwstr>
  </property>
  <property fmtid="{D5CDD505-2E9C-101B-9397-08002B2CF9AE}" pid="4" name="MediaServiceImageTags">
    <vt:lpwstr/>
  </property>
</Properties>
</file>